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D5601" w14:textId="19A00DEC" w:rsidR="00906212" w:rsidRPr="00EC5F1C" w:rsidRDefault="00906212" w:rsidP="00906212">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5B70BA">
        <w:rPr>
          <w:rFonts w:ascii="Times New Roman" w:eastAsia="Times New Roman" w:hAnsi="Times New Roman" w:cs="Times New Roman"/>
          <w:b/>
          <w:sz w:val="24"/>
          <w:szCs w:val="24"/>
        </w:rPr>
        <w:t>The Brighton Collaboration Standardized Module for Vaccine Benefit-Risk Assessment</w:t>
      </w:r>
      <w:r w:rsidR="00036C3D">
        <w:rPr>
          <w:rFonts w:ascii="Times New Roman" w:eastAsia="Times New Roman" w:hAnsi="Times New Roman" w:cs="Times New Roman"/>
          <w:b/>
          <w:sz w:val="24"/>
          <w:szCs w:val="24"/>
        </w:rPr>
        <w:t xml:space="preserve"> </w:t>
      </w:r>
      <w:r w:rsidR="004C37BD" w:rsidRPr="00036C3D">
        <w:rPr>
          <w:rStyle w:val="FootnoteReference"/>
          <w:rFonts w:ascii="Times New Roman" w:eastAsia="Times New Roman" w:hAnsi="Times New Roman" w:cs="Times New Roman"/>
          <w:bCs/>
          <w:sz w:val="24"/>
          <w:szCs w:val="24"/>
        </w:rPr>
        <w:footnoteReference w:id="1"/>
      </w:r>
      <w:r w:rsidR="00036C3D" w:rsidRPr="00036C3D">
        <w:rPr>
          <w:rFonts w:ascii="Times New Roman" w:eastAsia="Times New Roman" w:hAnsi="Times New Roman" w:cs="Times New Roman"/>
          <w:bCs/>
          <w:sz w:val="24"/>
          <w:szCs w:val="24"/>
          <w:vertAlign w:val="superscript"/>
        </w:rPr>
        <w:t>,</w:t>
      </w:r>
      <w:r w:rsidR="00036C3D">
        <w:rPr>
          <w:rFonts w:ascii="Times New Roman" w:eastAsia="Times New Roman" w:hAnsi="Times New Roman" w:cs="Times New Roman"/>
          <w:bCs/>
          <w:sz w:val="24"/>
          <w:szCs w:val="24"/>
          <w:vertAlign w:val="superscript"/>
        </w:rPr>
        <w:t xml:space="preserve"> </w:t>
      </w:r>
      <w:r w:rsidR="00036C3D" w:rsidRPr="00036C3D">
        <w:rPr>
          <w:rFonts w:ascii="Times New Roman" w:eastAsia="Times New Roman" w:hAnsi="Times New Roman" w:cs="Times New Roman"/>
          <w:bCs/>
          <w:sz w:val="24"/>
          <w:szCs w:val="24"/>
          <w:vertAlign w:val="superscript"/>
        </w:rPr>
        <w:t>2,</w:t>
      </w:r>
      <w:r w:rsidR="00036C3D">
        <w:rPr>
          <w:rFonts w:ascii="Times New Roman" w:eastAsia="Times New Roman" w:hAnsi="Times New Roman" w:cs="Times New Roman"/>
          <w:bCs/>
          <w:sz w:val="24"/>
          <w:szCs w:val="24"/>
          <w:vertAlign w:val="superscript"/>
        </w:rPr>
        <w:t xml:space="preserve"> </w:t>
      </w:r>
      <w:r w:rsidR="00036C3D" w:rsidRPr="00036C3D">
        <w:rPr>
          <w:rFonts w:ascii="Times New Roman" w:eastAsia="Times New Roman" w:hAnsi="Times New Roman" w:cs="Times New Roman"/>
          <w:bCs/>
          <w:sz w:val="24"/>
          <w:szCs w:val="24"/>
          <w:vertAlign w:val="superscript"/>
        </w:rPr>
        <w:t>3</w:t>
      </w:r>
    </w:p>
    <w:p w14:paraId="7B117A80" w14:textId="77777777" w:rsidR="00906212" w:rsidRPr="005B70BA" w:rsidRDefault="00906212" w:rsidP="00906212">
      <w:pPr>
        <w:spacing w:line="480" w:lineRule="auto"/>
        <w:jc w:val="center"/>
        <w:rPr>
          <w:rFonts w:ascii="Times New Roman" w:hAnsi="Times New Roman" w:cs="Times New Roman"/>
          <w:sz w:val="24"/>
          <w:szCs w:val="24"/>
        </w:rPr>
      </w:pPr>
      <w:r w:rsidRPr="005B70BA">
        <w:rPr>
          <w:rFonts w:ascii="Times New Roman" w:hAnsi="Times New Roman" w:cs="Times New Roman"/>
          <w:b/>
          <w:sz w:val="24"/>
          <w:szCs w:val="24"/>
        </w:rPr>
        <w:t xml:space="preserve">Version 1: August </w:t>
      </w:r>
      <w:r>
        <w:rPr>
          <w:rFonts w:ascii="Times New Roman" w:hAnsi="Times New Roman" w:cs="Times New Roman"/>
          <w:b/>
          <w:sz w:val="24"/>
          <w:szCs w:val="24"/>
        </w:rPr>
        <w:t>20</w:t>
      </w:r>
      <w:r w:rsidRPr="005B70BA">
        <w:rPr>
          <w:rFonts w:ascii="Times New Roman" w:hAnsi="Times New Roman" w:cs="Times New Roman"/>
          <w:b/>
          <w:sz w:val="24"/>
          <w:szCs w:val="24"/>
        </w:rPr>
        <w:t>, 2023</w:t>
      </w:r>
    </w:p>
    <w:tbl>
      <w:tblPr>
        <w:tblW w:w="14117" w:type="dxa"/>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4117"/>
      </w:tblGrid>
      <w:tr w:rsidR="00906212" w:rsidRPr="005B70BA" w14:paraId="5BA56CA8" w14:textId="77777777" w:rsidTr="00782D41">
        <w:trPr>
          <w:trHeight w:val="234"/>
        </w:trPr>
        <w:tc>
          <w:tcPr>
            <w:tcW w:w="14117" w:type="dxa"/>
            <w:shd w:val="clear" w:color="auto" w:fill="FFFF99"/>
          </w:tcPr>
          <w:p w14:paraId="1E7DD01B" w14:textId="39D0B0CC" w:rsidR="00906212" w:rsidRPr="005B70BA" w:rsidRDefault="00906212" w:rsidP="00782D41">
            <w:pPr>
              <w:spacing w:before="240" w:after="240" w:line="240" w:lineRule="auto"/>
              <w:rPr>
                <w:rFonts w:ascii="Times New Roman" w:hAnsi="Times New Roman" w:cs="Times New Roman"/>
                <w:sz w:val="24"/>
                <w:szCs w:val="24"/>
              </w:rPr>
            </w:pPr>
            <w:r w:rsidRPr="005B70BA">
              <w:rPr>
                <w:rFonts w:ascii="Times New Roman" w:hAnsi="Times New Roman" w:cs="Times New Roman"/>
                <w:b/>
                <w:sz w:val="24"/>
                <w:szCs w:val="24"/>
              </w:rPr>
              <w:t>Section 1: Decision context</w:t>
            </w:r>
          </w:p>
        </w:tc>
      </w:tr>
    </w:tbl>
    <w:p w14:paraId="7446427E" w14:textId="77777777" w:rsidR="00906212" w:rsidRPr="005B70BA" w:rsidRDefault="00906212" w:rsidP="00906212">
      <w:pPr>
        <w:rPr>
          <w:rFonts w:ascii="Times New Roman" w:hAnsi="Times New Roman" w:cs="Times New Roman"/>
          <w:sz w:val="24"/>
          <w:szCs w:val="24"/>
        </w:rPr>
      </w:pPr>
    </w:p>
    <w:tbl>
      <w:tblPr>
        <w:tblW w:w="14140" w:type="dxa"/>
        <w:tblInd w:w="-123" w:type="dxa"/>
        <w:tblBorders>
          <w:top w:val="nil"/>
          <w:left w:val="nil"/>
          <w:bottom w:val="nil"/>
          <w:right w:val="nil"/>
          <w:insideH w:val="nil"/>
          <w:insideV w:val="nil"/>
        </w:tblBorders>
        <w:tblLayout w:type="fixed"/>
        <w:tblLook w:val="0600" w:firstRow="0" w:lastRow="0" w:firstColumn="0" w:lastColumn="0" w:noHBand="1" w:noVBand="1"/>
      </w:tblPr>
      <w:tblGrid>
        <w:gridCol w:w="23"/>
        <w:gridCol w:w="5027"/>
        <w:gridCol w:w="2595"/>
        <w:gridCol w:w="6495"/>
      </w:tblGrid>
      <w:tr w:rsidR="00906212" w:rsidRPr="00782D41" w14:paraId="185E9F97" w14:textId="77777777" w:rsidTr="00782D41">
        <w:trPr>
          <w:gridBefore w:val="1"/>
          <w:wBefore w:w="23" w:type="dxa"/>
          <w:trHeight w:val="230"/>
        </w:trPr>
        <w:tc>
          <w:tcPr>
            <w:tcW w:w="14117" w:type="dxa"/>
            <w:gridSpan w:val="3"/>
            <w:tcBorders>
              <w:top w:val="single" w:sz="18" w:space="0" w:color="000000"/>
              <w:left w:val="single" w:sz="18" w:space="0" w:color="000000"/>
              <w:bottom w:val="single" w:sz="18" w:space="0" w:color="000000"/>
              <w:right w:val="single" w:sz="18" w:space="0" w:color="000000"/>
            </w:tcBorders>
            <w:shd w:val="clear" w:color="auto" w:fill="FFFF99"/>
            <w:tcMar>
              <w:top w:w="100" w:type="dxa"/>
              <w:left w:w="100" w:type="dxa"/>
              <w:bottom w:w="100" w:type="dxa"/>
              <w:right w:w="100" w:type="dxa"/>
            </w:tcMar>
          </w:tcPr>
          <w:p w14:paraId="4671D755" w14:textId="77777777" w:rsidR="00906212" w:rsidRPr="005B70BA" w:rsidRDefault="00906212" w:rsidP="006C6445">
            <w:pPr>
              <w:keepNext/>
              <w:spacing w:before="120" w:after="120" w:line="240" w:lineRule="auto"/>
              <w:rPr>
                <w:rFonts w:ascii="Times New Roman" w:hAnsi="Times New Roman" w:cs="Times New Roman"/>
                <w:b/>
                <w:sz w:val="24"/>
                <w:szCs w:val="24"/>
              </w:rPr>
            </w:pPr>
            <w:r w:rsidRPr="005B70BA">
              <w:rPr>
                <w:rFonts w:ascii="Times New Roman" w:hAnsi="Times New Roman" w:cs="Times New Roman"/>
                <w:b/>
                <w:sz w:val="24"/>
                <w:szCs w:val="24"/>
              </w:rPr>
              <w:t>1A. Authorship and Role</w:t>
            </w:r>
          </w:p>
        </w:tc>
      </w:tr>
      <w:tr w:rsidR="00906212" w:rsidRPr="005B70BA" w14:paraId="4762A320" w14:textId="77777777" w:rsidTr="00FB5B19">
        <w:trPr>
          <w:gridBefore w:val="1"/>
          <w:wBefore w:w="23" w:type="dxa"/>
          <w:trHeight w:val="305"/>
        </w:trPr>
        <w:tc>
          <w:tcPr>
            <w:tcW w:w="5027" w:type="dxa"/>
            <w:tcBorders>
              <w:top w:val="single" w:sz="18"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1D10D1" w14:textId="77777777" w:rsidR="00906212" w:rsidRPr="00613209" w:rsidRDefault="00906212" w:rsidP="00613209">
            <w:pPr>
              <w:spacing w:before="120" w:after="120" w:line="240" w:lineRule="auto"/>
              <w:rPr>
                <w:rFonts w:ascii="Times New Roman" w:hAnsi="Times New Roman" w:cs="Times New Roman"/>
                <w:b/>
                <w:sz w:val="24"/>
                <w:szCs w:val="24"/>
              </w:rPr>
            </w:pPr>
            <w:r w:rsidRPr="00613209">
              <w:rPr>
                <w:rFonts w:ascii="Times New Roman" w:hAnsi="Times New Roman" w:cs="Times New Roman"/>
                <w:b/>
                <w:sz w:val="24"/>
                <w:szCs w:val="24"/>
              </w:rPr>
              <w:t>Author(s) and affiliation(s)</w:t>
            </w:r>
          </w:p>
        </w:tc>
        <w:tc>
          <w:tcPr>
            <w:tcW w:w="9090" w:type="dxa"/>
            <w:gridSpan w:val="2"/>
            <w:tcBorders>
              <w:top w:val="single" w:sz="18"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1AD4CD" w14:textId="4263FECF" w:rsidR="00906212" w:rsidRPr="00613209" w:rsidRDefault="00906212" w:rsidP="00613209">
            <w:pPr>
              <w:spacing w:before="120" w:after="120"/>
              <w:rPr>
                <w:rFonts w:ascii="Times New Roman" w:hAnsi="Times New Roman" w:cs="Times New Roman"/>
                <w:sz w:val="24"/>
                <w:szCs w:val="24"/>
              </w:rPr>
            </w:pPr>
          </w:p>
        </w:tc>
      </w:tr>
      <w:tr w:rsidR="00906212" w:rsidRPr="005B70BA" w14:paraId="0087871D" w14:textId="77777777" w:rsidTr="00FB5B19">
        <w:trPr>
          <w:gridBefore w:val="1"/>
          <w:wBefore w:w="23" w:type="dxa"/>
          <w:trHeight w:val="18"/>
        </w:trPr>
        <w:tc>
          <w:tcPr>
            <w:tcW w:w="5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18E216" w14:textId="77777777" w:rsidR="00906212" w:rsidRPr="00613209" w:rsidRDefault="00906212" w:rsidP="00613209">
            <w:pPr>
              <w:spacing w:before="120" w:after="120" w:line="240" w:lineRule="auto"/>
              <w:rPr>
                <w:rFonts w:ascii="Times New Roman" w:hAnsi="Times New Roman" w:cs="Times New Roman"/>
                <w:sz w:val="24"/>
                <w:szCs w:val="24"/>
              </w:rPr>
            </w:pPr>
            <w:r w:rsidRPr="00613209">
              <w:rPr>
                <w:rFonts w:ascii="Times New Roman" w:hAnsi="Times New Roman" w:cs="Times New Roman"/>
                <w:b/>
                <w:sz w:val="24"/>
                <w:szCs w:val="24"/>
              </w:rPr>
              <w:t>Date completed/updated</w:t>
            </w:r>
            <w:r w:rsidRPr="00613209">
              <w:rPr>
                <w:rFonts w:ascii="Times New Roman" w:hAnsi="Times New Roman" w:cs="Times New Roman"/>
                <w:sz w:val="24"/>
                <w:szCs w:val="24"/>
                <w:vertAlign w:val="superscript"/>
              </w:rPr>
              <w:footnoteReference w:id="2"/>
            </w:r>
          </w:p>
        </w:tc>
        <w:tc>
          <w:tcPr>
            <w:tcW w:w="909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A62935" w14:textId="7F1F13D7" w:rsidR="00906212" w:rsidRPr="00613209" w:rsidRDefault="00906212" w:rsidP="00613209">
            <w:pPr>
              <w:spacing w:before="120" w:after="120"/>
              <w:rPr>
                <w:rFonts w:ascii="Times New Roman" w:hAnsi="Times New Roman" w:cs="Times New Roman"/>
                <w:sz w:val="24"/>
                <w:szCs w:val="24"/>
              </w:rPr>
            </w:pPr>
          </w:p>
        </w:tc>
      </w:tr>
      <w:tr w:rsidR="00906212" w:rsidRPr="005B70BA" w14:paraId="0FE41521" w14:textId="77777777" w:rsidTr="00FB5B19">
        <w:trPr>
          <w:gridBefore w:val="1"/>
          <w:wBefore w:w="23" w:type="dxa"/>
          <w:trHeight w:val="448"/>
        </w:trPr>
        <w:tc>
          <w:tcPr>
            <w:tcW w:w="5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70121"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Module role:</w:t>
            </w:r>
            <w:r w:rsidRPr="005B70BA">
              <w:rPr>
                <w:rFonts w:ascii="Times New Roman" w:hAnsi="Times New Roman" w:cs="Times New Roman"/>
                <w:sz w:val="24"/>
                <w:szCs w:val="24"/>
              </w:rPr>
              <w:br/>
              <w:t>Is this module currently being used to plan, report or review a B-R assessment?</w:t>
            </w:r>
          </w:p>
        </w:tc>
        <w:tc>
          <w:tcPr>
            <w:tcW w:w="909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D34587"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Select one:</w:t>
            </w:r>
          </w:p>
          <w:p w14:paraId="72411104" w14:textId="40BD4D27" w:rsidR="00B77A06" w:rsidRDefault="00B77A06" w:rsidP="00782D41">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sym w:font="Wingdings" w:char="F0A8"/>
            </w:r>
            <w:r w:rsidR="00954C31">
              <w:rPr>
                <w:rFonts w:ascii="Times New Roman" w:hAnsi="Times New Roman" w:cs="Times New Roman"/>
                <w:sz w:val="24"/>
                <w:szCs w:val="24"/>
              </w:rPr>
              <w:t xml:space="preserve"> </w:t>
            </w:r>
            <w:r>
              <w:rPr>
                <w:rFonts w:ascii="Times New Roman" w:hAnsi="Times New Roman" w:cs="Times New Roman"/>
                <w:sz w:val="24"/>
                <w:szCs w:val="24"/>
              </w:rPr>
              <w:t xml:space="preserve"> Planning</w:t>
            </w:r>
          </w:p>
          <w:p w14:paraId="24B1B560" w14:textId="3945A816" w:rsidR="00B77A06" w:rsidRDefault="00C83456" w:rsidP="00782D41">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00954C31">
              <w:rPr>
                <w:rFonts w:ascii="Times New Roman" w:hAnsi="Times New Roman" w:cs="Times New Roman"/>
                <w:sz w:val="24"/>
                <w:szCs w:val="24"/>
              </w:rPr>
              <w:t xml:space="preserve"> </w:t>
            </w:r>
            <w:r w:rsidR="00B77A06">
              <w:rPr>
                <w:rFonts w:ascii="Times New Roman" w:hAnsi="Times New Roman" w:cs="Times New Roman"/>
                <w:sz w:val="24"/>
                <w:szCs w:val="24"/>
              </w:rPr>
              <w:t>Reporting</w:t>
            </w:r>
          </w:p>
          <w:p w14:paraId="7E2FEEAB" w14:textId="78C1E9F0" w:rsidR="00906212" w:rsidRPr="005B70BA" w:rsidRDefault="00C83456" w:rsidP="00954C31">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00954C31">
              <w:rPr>
                <w:rFonts w:ascii="Times New Roman" w:hAnsi="Times New Roman" w:cs="Times New Roman"/>
                <w:sz w:val="24"/>
                <w:szCs w:val="24"/>
              </w:rPr>
              <w:t xml:space="preserve"> </w:t>
            </w:r>
            <w:r w:rsidR="00B77A06">
              <w:rPr>
                <w:rFonts w:ascii="Times New Roman" w:hAnsi="Times New Roman" w:cs="Times New Roman"/>
                <w:sz w:val="24"/>
                <w:szCs w:val="24"/>
              </w:rPr>
              <w:t>Reviewing</w:t>
            </w:r>
            <w:r w:rsidR="00906212" w:rsidRPr="005B70BA">
              <w:rPr>
                <w:rFonts w:ascii="Times New Roman" w:hAnsi="Times New Roman" w:cs="Times New Roman"/>
                <w:sz w:val="24"/>
                <w:szCs w:val="24"/>
              </w:rPr>
              <w:t xml:space="preserve"> </w:t>
            </w:r>
          </w:p>
        </w:tc>
      </w:tr>
      <w:tr w:rsidR="00AF49CD" w:rsidRPr="005B70BA" w14:paraId="2057CBE6" w14:textId="77777777" w:rsidTr="00AF4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13"/>
        </w:trPr>
        <w:tc>
          <w:tcPr>
            <w:tcW w:w="14140" w:type="dxa"/>
            <w:gridSpan w:val="4"/>
            <w:tcBorders>
              <w:top w:val="nil"/>
              <w:left w:val="nil"/>
              <w:bottom w:val="nil"/>
              <w:right w:val="nil"/>
            </w:tcBorders>
            <w:shd w:val="clear" w:color="auto" w:fill="FFFFFF"/>
            <w:vAlign w:val="bottom"/>
          </w:tcPr>
          <w:p w14:paraId="795DD8EC" w14:textId="77777777" w:rsidR="00AF49CD" w:rsidRPr="005B70BA" w:rsidRDefault="00AF49CD" w:rsidP="00A0601A">
            <w:pPr>
              <w:rPr>
                <w:rFonts w:ascii="Times New Roman" w:hAnsi="Times New Roman" w:cs="Times New Roman"/>
                <w:sz w:val="24"/>
                <w:szCs w:val="24"/>
              </w:rPr>
            </w:pPr>
          </w:p>
        </w:tc>
      </w:tr>
      <w:tr w:rsidR="00AF49CD" w:rsidRPr="005B70BA" w14:paraId="327D88D8" w14:textId="77777777" w:rsidTr="00AF4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13"/>
        </w:trPr>
        <w:tc>
          <w:tcPr>
            <w:tcW w:w="14140" w:type="dxa"/>
            <w:gridSpan w:val="4"/>
            <w:tcBorders>
              <w:top w:val="nil"/>
              <w:left w:val="nil"/>
              <w:bottom w:val="nil"/>
              <w:right w:val="nil"/>
            </w:tcBorders>
            <w:shd w:val="clear" w:color="auto" w:fill="FFFFFF"/>
            <w:vAlign w:val="bottom"/>
          </w:tcPr>
          <w:p w14:paraId="765B955A" w14:textId="77777777" w:rsidR="00AF49CD" w:rsidRPr="005B70BA" w:rsidRDefault="00AF49CD" w:rsidP="00A0601A">
            <w:pPr>
              <w:rPr>
                <w:rFonts w:ascii="Times New Roman" w:hAnsi="Times New Roman" w:cs="Times New Roman"/>
                <w:sz w:val="24"/>
                <w:szCs w:val="24"/>
              </w:rPr>
            </w:pPr>
          </w:p>
        </w:tc>
      </w:tr>
      <w:tr w:rsidR="00AF49CD" w:rsidRPr="005B70BA" w14:paraId="574524D9" w14:textId="77777777" w:rsidTr="00AF4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13"/>
        </w:trPr>
        <w:tc>
          <w:tcPr>
            <w:tcW w:w="14140" w:type="dxa"/>
            <w:gridSpan w:val="4"/>
            <w:tcBorders>
              <w:top w:val="nil"/>
              <w:left w:val="nil"/>
              <w:bottom w:val="nil"/>
              <w:right w:val="nil"/>
            </w:tcBorders>
            <w:shd w:val="clear" w:color="auto" w:fill="FFFFFF"/>
            <w:vAlign w:val="bottom"/>
          </w:tcPr>
          <w:p w14:paraId="231427BC" w14:textId="77777777" w:rsidR="00AF49CD" w:rsidRPr="005B70BA" w:rsidRDefault="00AF49CD" w:rsidP="00A0601A">
            <w:pPr>
              <w:rPr>
                <w:rFonts w:ascii="Times New Roman" w:hAnsi="Times New Roman" w:cs="Times New Roman"/>
                <w:sz w:val="24"/>
                <w:szCs w:val="24"/>
              </w:rPr>
            </w:pPr>
          </w:p>
        </w:tc>
      </w:tr>
      <w:tr w:rsidR="00906212" w:rsidRPr="005B70BA" w14:paraId="33A4C7C2"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64"/>
        </w:trPr>
        <w:tc>
          <w:tcPr>
            <w:tcW w:w="14140" w:type="dxa"/>
            <w:gridSpan w:val="4"/>
            <w:tcBorders>
              <w:top w:val="single" w:sz="18" w:space="0" w:color="000000"/>
              <w:left w:val="single" w:sz="18" w:space="0" w:color="000000"/>
              <w:bottom w:val="single" w:sz="18" w:space="0" w:color="000000"/>
              <w:right w:val="single" w:sz="18" w:space="0" w:color="000000"/>
            </w:tcBorders>
            <w:shd w:val="clear" w:color="auto" w:fill="FFFF99"/>
            <w:vAlign w:val="center"/>
          </w:tcPr>
          <w:p w14:paraId="5AFCE9DE" w14:textId="77777777" w:rsidR="00906212" w:rsidRPr="005B70BA" w:rsidRDefault="00906212" w:rsidP="006C6445">
            <w:pPr>
              <w:keepNext/>
              <w:spacing w:before="240" w:after="240"/>
              <w:rPr>
                <w:rFonts w:ascii="Times New Roman" w:hAnsi="Times New Roman" w:cs="Times New Roman"/>
                <w:b/>
                <w:sz w:val="24"/>
                <w:szCs w:val="24"/>
              </w:rPr>
            </w:pPr>
            <w:r w:rsidRPr="005B70BA">
              <w:rPr>
                <w:rFonts w:ascii="Times New Roman" w:hAnsi="Times New Roman" w:cs="Times New Roman"/>
                <w:b/>
                <w:sz w:val="24"/>
                <w:szCs w:val="24"/>
              </w:rPr>
              <w:lastRenderedPageBreak/>
              <w:t>1B. Vaccine of Interest Topics</w:t>
            </w:r>
          </w:p>
        </w:tc>
      </w:tr>
      <w:tr w:rsidR="00906212" w:rsidRPr="005B70BA" w14:paraId="746F26C7"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50" w:type="dxa"/>
            <w:gridSpan w:val="2"/>
            <w:tcBorders>
              <w:top w:val="single" w:sz="18" w:space="0" w:color="000000"/>
            </w:tcBorders>
            <w:shd w:val="clear" w:color="auto" w:fill="FFFFFF"/>
          </w:tcPr>
          <w:p w14:paraId="53903CB6"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Question</w:t>
            </w:r>
          </w:p>
        </w:tc>
        <w:tc>
          <w:tcPr>
            <w:tcW w:w="2595" w:type="dxa"/>
            <w:tcBorders>
              <w:top w:val="single" w:sz="18" w:space="0" w:color="000000"/>
            </w:tcBorders>
          </w:tcPr>
          <w:p w14:paraId="5F75E6C9"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Responses</w:t>
            </w:r>
          </w:p>
        </w:tc>
        <w:tc>
          <w:tcPr>
            <w:tcW w:w="6495" w:type="dxa"/>
            <w:tcBorders>
              <w:top w:val="single" w:sz="18" w:space="0" w:color="000000"/>
            </w:tcBorders>
          </w:tcPr>
          <w:p w14:paraId="49239099"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Comments</w:t>
            </w:r>
          </w:p>
        </w:tc>
      </w:tr>
      <w:tr w:rsidR="00906212" w:rsidRPr="005B70BA" w14:paraId="6205C267"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50" w:type="dxa"/>
            <w:gridSpan w:val="2"/>
            <w:shd w:val="clear" w:color="auto" w:fill="FFFFFF"/>
          </w:tcPr>
          <w:p w14:paraId="672FA164"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Vaccine of Interest:</w:t>
            </w:r>
            <w:r w:rsidRPr="005B70BA">
              <w:rPr>
                <w:rFonts w:ascii="Times New Roman" w:hAnsi="Times New Roman" w:cs="Times New Roman"/>
                <w:sz w:val="24"/>
                <w:szCs w:val="24"/>
              </w:rPr>
              <w:br/>
              <w:t>What is the vaccine being studied (type or platform, producer)?</w:t>
            </w:r>
          </w:p>
        </w:tc>
        <w:tc>
          <w:tcPr>
            <w:tcW w:w="2595" w:type="dxa"/>
          </w:tcPr>
          <w:p w14:paraId="294F7855" w14:textId="02348592" w:rsidR="00906212" w:rsidRPr="005B70BA" w:rsidRDefault="00906212" w:rsidP="00A0601A">
            <w:pPr>
              <w:rPr>
                <w:rFonts w:ascii="Times New Roman" w:hAnsi="Times New Roman" w:cs="Times New Roman"/>
                <w:sz w:val="24"/>
                <w:szCs w:val="24"/>
              </w:rPr>
            </w:pPr>
          </w:p>
        </w:tc>
        <w:tc>
          <w:tcPr>
            <w:tcW w:w="6495" w:type="dxa"/>
          </w:tcPr>
          <w:p w14:paraId="68C82A25" w14:textId="77777777" w:rsidR="00906212" w:rsidRPr="005B70BA" w:rsidRDefault="00906212" w:rsidP="00A0601A">
            <w:pPr>
              <w:rPr>
                <w:rFonts w:ascii="Times New Roman" w:hAnsi="Times New Roman" w:cs="Times New Roman"/>
                <w:sz w:val="24"/>
                <w:szCs w:val="24"/>
              </w:rPr>
            </w:pPr>
          </w:p>
        </w:tc>
      </w:tr>
      <w:tr w:rsidR="00906212" w:rsidRPr="005B70BA" w14:paraId="1EFB4ECB" w14:textId="77777777" w:rsidTr="00AF4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55"/>
        </w:trPr>
        <w:tc>
          <w:tcPr>
            <w:tcW w:w="5050" w:type="dxa"/>
            <w:gridSpan w:val="2"/>
            <w:shd w:val="clear" w:color="auto" w:fill="FFFFFF"/>
          </w:tcPr>
          <w:p w14:paraId="11FFD804"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 xml:space="preserve">Formulation / Regimen / Schedule of the vaccine of interest: </w:t>
            </w:r>
          </w:p>
          <w:p w14:paraId="1F0EC8D4" w14:textId="1B5B247E"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sz w:val="24"/>
                <w:szCs w:val="24"/>
              </w:rPr>
              <w:t xml:space="preserve">Specify the formulation </w:t>
            </w:r>
            <w:r w:rsidR="00E55493">
              <w:rPr>
                <w:rFonts w:ascii="Times New Roman" w:hAnsi="Times New Roman" w:cs="Times New Roman"/>
                <w:sz w:val="24"/>
                <w:szCs w:val="24"/>
              </w:rPr>
              <w:t xml:space="preserve">and </w:t>
            </w:r>
            <w:r w:rsidRPr="005B70BA">
              <w:rPr>
                <w:rFonts w:ascii="Times New Roman" w:hAnsi="Times New Roman" w:cs="Times New Roman"/>
                <w:sz w:val="24"/>
                <w:szCs w:val="24"/>
              </w:rPr>
              <w:t xml:space="preserve">schedule </w:t>
            </w:r>
          </w:p>
        </w:tc>
        <w:tc>
          <w:tcPr>
            <w:tcW w:w="2595" w:type="dxa"/>
          </w:tcPr>
          <w:p w14:paraId="153B2969" w14:textId="77777777" w:rsidR="00906212" w:rsidRPr="005B70BA" w:rsidRDefault="00906212" w:rsidP="00A0601A">
            <w:pPr>
              <w:rPr>
                <w:rFonts w:ascii="Times New Roman" w:hAnsi="Times New Roman" w:cs="Times New Roman"/>
                <w:sz w:val="24"/>
                <w:szCs w:val="24"/>
              </w:rPr>
            </w:pPr>
          </w:p>
        </w:tc>
        <w:tc>
          <w:tcPr>
            <w:tcW w:w="6495" w:type="dxa"/>
          </w:tcPr>
          <w:p w14:paraId="19B0640F" w14:textId="77777777" w:rsidR="00906212" w:rsidRPr="005B70BA" w:rsidRDefault="00906212" w:rsidP="00A0601A">
            <w:pPr>
              <w:rPr>
                <w:rFonts w:ascii="Times New Roman" w:hAnsi="Times New Roman" w:cs="Times New Roman"/>
                <w:sz w:val="24"/>
                <w:szCs w:val="24"/>
              </w:rPr>
            </w:pPr>
          </w:p>
        </w:tc>
      </w:tr>
      <w:tr w:rsidR="00906212" w:rsidRPr="005B70BA" w14:paraId="7AE7BF7F"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50" w:type="dxa"/>
            <w:gridSpan w:val="2"/>
            <w:shd w:val="clear" w:color="auto" w:fill="FFFFFF"/>
          </w:tcPr>
          <w:p w14:paraId="2A0A9631"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Vaccine Development/Lifecycle stage:</w:t>
            </w:r>
          </w:p>
          <w:p w14:paraId="7330A479" w14:textId="1293AD60"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sz w:val="24"/>
                <w:szCs w:val="24"/>
              </w:rPr>
              <w:t xml:space="preserve">For what lifecycle stage is this B-R assessment? </w:t>
            </w:r>
          </w:p>
        </w:tc>
        <w:tc>
          <w:tcPr>
            <w:tcW w:w="2595" w:type="dxa"/>
          </w:tcPr>
          <w:p w14:paraId="2C22AB85" w14:textId="77777777" w:rsidR="00906212" w:rsidRPr="005B70BA" w:rsidRDefault="00906212" w:rsidP="00A0601A">
            <w:pPr>
              <w:rPr>
                <w:rFonts w:ascii="Times New Roman" w:hAnsi="Times New Roman" w:cs="Times New Roman"/>
                <w:sz w:val="24"/>
                <w:szCs w:val="24"/>
              </w:rPr>
            </w:pPr>
          </w:p>
        </w:tc>
        <w:tc>
          <w:tcPr>
            <w:tcW w:w="6495" w:type="dxa"/>
          </w:tcPr>
          <w:p w14:paraId="491AE701" w14:textId="77777777" w:rsidR="00906212" w:rsidRPr="005B70BA" w:rsidRDefault="00906212" w:rsidP="00A0601A">
            <w:pPr>
              <w:rPr>
                <w:rFonts w:ascii="Times New Roman" w:hAnsi="Times New Roman" w:cs="Times New Roman"/>
                <w:sz w:val="24"/>
                <w:szCs w:val="24"/>
              </w:rPr>
            </w:pPr>
          </w:p>
          <w:p w14:paraId="281CFB77" w14:textId="77777777" w:rsidR="00906212" w:rsidRPr="005B70BA" w:rsidRDefault="00906212" w:rsidP="00A0601A">
            <w:pPr>
              <w:rPr>
                <w:rFonts w:ascii="Times New Roman" w:hAnsi="Times New Roman" w:cs="Times New Roman"/>
                <w:sz w:val="24"/>
                <w:szCs w:val="24"/>
              </w:rPr>
            </w:pPr>
          </w:p>
        </w:tc>
      </w:tr>
      <w:tr w:rsidR="00906212" w:rsidRPr="005B70BA" w14:paraId="12F3C240" w14:textId="77777777" w:rsidTr="00AF4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655"/>
        </w:trPr>
        <w:tc>
          <w:tcPr>
            <w:tcW w:w="5050" w:type="dxa"/>
            <w:gridSpan w:val="2"/>
            <w:shd w:val="clear" w:color="auto" w:fill="FFFFFF"/>
          </w:tcPr>
          <w:p w14:paraId="27AA5EFA"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 xml:space="preserve">Objective of the vaccine of interest immunization program: </w:t>
            </w:r>
          </w:p>
          <w:p w14:paraId="4E0A6FC4" w14:textId="6888813E"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sz w:val="24"/>
                <w:szCs w:val="24"/>
              </w:rPr>
              <w:t>What are/were the key objectives of the immunization program for the vaccine of interest?  If the objective varies by region and season, describe the objective/s and regions.</w:t>
            </w:r>
          </w:p>
        </w:tc>
        <w:tc>
          <w:tcPr>
            <w:tcW w:w="2595" w:type="dxa"/>
          </w:tcPr>
          <w:p w14:paraId="016E8EF8" w14:textId="77777777" w:rsidR="00906212" w:rsidRPr="005B70BA" w:rsidRDefault="00906212" w:rsidP="00A0601A">
            <w:pPr>
              <w:rPr>
                <w:rFonts w:ascii="Times New Roman" w:hAnsi="Times New Roman" w:cs="Times New Roman"/>
                <w:sz w:val="24"/>
                <w:szCs w:val="24"/>
              </w:rPr>
            </w:pPr>
          </w:p>
        </w:tc>
        <w:tc>
          <w:tcPr>
            <w:tcW w:w="6495" w:type="dxa"/>
          </w:tcPr>
          <w:p w14:paraId="096F6EA1"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w:t>
            </w:r>
          </w:p>
        </w:tc>
      </w:tr>
      <w:tr w:rsidR="00906212" w:rsidRPr="005B70BA" w14:paraId="59071C37"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40"/>
        </w:trPr>
        <w:tc>
          <w:tcPr>
            <w:tcW w:w="14140" w:type="dxa"/>
            <w:gridSpan w:val="4"/>
            <w:tcBorders>
              <w:left w:val="nil"/>
              <w:bottom w:val="single" w:sz="18" w:space="0" w:color="000000"/>
              <w:right w:val="nil"/>
            </w:tcBorders>
            <w:shd w:val="clear" w:color="auto" w:fill="FFFFFF"/>
            <w:vAlign w:val="bottom"/>
          </w:tcPr>
          <w:p w14:paraId="2C6FD33A" w14:textId="77777777" w:rsidR="00906212" w:rsidRPr="005B70BA" w:rsidRDefault="00906212" w:rsidP="00A0601A">
            <w:pPr>
              <w:rPr>
                <w:rFonts w:ascii="Times New Roman" w:hAnsi="Times New Roman" w:cs="Times New Roman"/>
                <w:b/>
                <w:sz w:val="24"/>
                <w:szCs w:val="24"/>
              </w:rPr>
            </w:pPr>
          </w:p>
        </w:tc>
      </w:tr>
      <w:tr w:rsidR="00906212" w:rsidRPr="005B70BA" w14:paraId="218A0282"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20"/>
        </w:trPr>
        <w:tc>
          <w:tcPr>
            <w:tcW w:w="14140" w:type="dxa"/>
            <w:gridSpan w:val="4"/>
            <w:tcBorders>
              <w:top w:val="single" w:sz="18" w:space="0" w:color="000000"/>
              <w:left w:val="single" w:sz="18" w:space="0" w:color="000000"/>
              <w:bottom w:val="single" w:sz="18" w:space="0" w:color="000000"/>
              <w:right w:val="single" w:sz="18" w:space="0" w:color="000000"/>
            </w:tcBorders>
            <w:shd w:val="clear" w:color="auto" w:fill="FFFF99"/>
            <w:vAlign w:val="center"/>
          </w:tcPr>
          <w:p w14:paraId="00D25EC3" w14:textId="77777777" w:rsidR="00906212" w:rsidRPr="005B70BA" w:rsidRDefault="00906212" w:rsidP="006C6445">
            <w:pPr>
              <w:keepNext/>
              <w:spacing w:before="240" w:after="240"/>
              <w:rPr>
                <w:rFonts w:ascii="Times New Roman" w:hAnsi="Times New Roman" w:cs="Times New Roman"/>
                <w:b/>
                <w:sz w:val="24"/>
                <w:szCs w:val="24"/>
              </w:rPr>
            </w:pPr>
            <w:r w:rsidRPr="005B70BA">
              <w:rPr>
                <w:rFonts w:ascii="Times New Roman" w:hAnsi="Times New Roman" w:cs="Times New Roman"/>
                <w:b/>
                <w:sz w:val="24"/>
                <w:szCs w:val="24"/>
              </w:rPr>
              <w:t>1C. Disease and Treatments Topics</w:t>
            </w:r>
          </w:p>
        </w:tc>
      </w:tr>
      <w:tr w:rsidR="00906212" w:rsidRPr="005B70BA" w14:paraId="42B16540"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50" w:type="dxa"/>
            <w:gridSpan w:val="2"/>
            <w:tcBorders>
              <w:top w:val="single" w:sz="18" w:space="0" w:color="000000"/>
            </w:tcBorders>
            <w:shd w:val="clear" w:color="auto" w:fill="FFFFFF"/>
          </w:tcPr>
          <w:p w14:paraId="468EFA63"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Question</w:t>
            </w:r>
          </w:p>
        </w:tc>
        <w:tc>
          <w:tcPr>
            <w:tcW w:w="2595" w:type="dxa"/>
            <w:tcBorders>
              <w:top w:val="single" w:sz="18" w:space="0" w:color="000000"/>
            </w:tcBorders>
          </w:tcPr>
          <w:p w14:paraId="7628800A"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Responses</w:t>
            </w:r>
          </w:p>
        </w:tc>
        <w:tc>
          <w:tcPr>
            <w:tcW w:w="6495" w:type="dxa"/>
            <w:tcBorders>
              <w:top w:val="single" w:sz="18" w:space="0" w:color="000000"/>
            </w:tcBorders>
          </w:tcPr>
          <w:p w14:paraId="0AC50083"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Comments</w:t>
            </w:r>
          </w:p>
        </w:tc>
      </w:tr>
      <w:tr w:rsidR="00906212" w:rsidRPr="005B70BA" w14:paraId="0ED6A58A"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50" w:type="dxa"/>
            <w:gridSpan w:val="2"/>
            <w:shd w:val="clear" w:color="auto" w:fill="FFFFFF"/>
          </w:tcPr>
          <w:p w14:paraId="2A8622EA"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Disease of interest:</w:t>
            </w:r>
          </w:p>
          <w:p w14:paraId="76F63C9A"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What is the disease (or indication) for which the vaccine will be /is used?</w:t>
            </w:r>
          </w:p>
        </w:tc>
        <w:tc>
          <w:tcPr>
            <w:tcW w:w="2595" w:type="dxa"/>
          </w:tcPr>
          <w:p w14:paraId="5F7FD8BA" w14:textId="77777777" w:rsidR="00906212" w:rsidRPr="005B70BA" w:rsidRDefault="00906212" w:rsidP="00A0601A">
            <w:pPr>
              <w:rPr>
                <w:rFonts w:ascii="Times New Roman" w:hAnsi="Times New Roman" w:cs="Times New Roman"/>
                <w:sz w:val="24"/>
                <w:szCs w:val="24"/>
              </w:rPr>
            </w:pPr>
          </w:p>
        </w:tc>
        <w:tc>
          <w:tcPr>
            <w:tcW w:w="6495" w:type="dxa"/>
          </w:tcPr>
          <w:p w14:paraId="46AA5048" w14:textId="77777777" w:rsidR="00906212" w:rsidRPr="005B70BA" w:rsidRDefault="00906212" w:rsidP="00A0601A">
            <w:pPr>
              <w:rPr>
                <w:rFonts w:ascii="Times New Roman" w:hAnsi="Times New Roman" w:cs="Times New Roman"/>
                <w:sz w:val="24"/>
                <w:szCs w:val="24"/>
              </w:rPr>
            </w:pPr>
          </w:p>
        </w:tc>
      </w:tr>
      <w:tr w:rsidR="00906212" w:rsidRPr="005B70BA" w14:paraId="12C7442B"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50" w:type="dxa"/>
            <w:gridSpan w:val="2"/>
            <w:shd w:val="clear" w:color="auto" w:fill="FFFFFF"/>
          </w:tcPr>
          <w:p w14:paraId="5B994844"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lastRenderedPageBreak/>
              <w:t>Population of interest:</w:t>
            </w:r>
          </w:p>
          <w:p w14:paraId="22764E31" w14:textId="5577D7FD"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What is the population intended for this vaccine benefit-risk assessment? </w:t>
            </w:r>
          </w:p>
          <w:p w14:paraId="08267CAB" w14:textId="3EA0A88B"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If relevant, describe potential differences between the trial population and the target population</w:t>
            </w:r>
            <w:r w:rsidR="00E55493">
              <w:rPr>
                <w:rFonts w:ascii="Times New Roman" w:hAnsi="Times New Roman" w:cs="Times New Roman"/>
                <w:sz w:val="24"/>
                <w:szCs w:val="24"/>
              </w:rPr>
              <w:t>.</w:t>
            </w:r>
          </w:p>
        </w:tc>
        <w:tc>
          <w:tcPr>
            <w:tcW w:w="2595" w:type="dxa"/>
          </w:tcPr>
          <w:p w14:paraId="47896B23" w14:textId="77777777" w:rsidR="00906212" w:rsidRPr="005B70BA" w:rsidRDefault="00906212" w:rsidP="00A0601A">
            <w:pPr>
              <w:rPr>
                <w:rFonts w:ascii="Times New Roman" w:hAnsi="Times New Roman" w:cs="Times New Roman"/>
                <w:sz w:val="24"/>
                <w:szCs w:val="24"/>
              </w:rPr>
            </w:pPr>
          </w:p>
        </w:tc>
        <w:tc>
          <w:tcPr>
            <w:tcW w:w="6495" w:type="dxa"/>
          </w:tcPr>
          <w:p w14:paraId="7DDFEE56" w14:textId="77777777" w:rsidR="00906212" w:rsidRPr="005B70BA" w:rsidRDefault="00906212" w:rsidP="00A0601A">
            <w:pPr>
              <w:rPr>
                <w:rFonts w:ascii="Times New Roman" w:hAnsi="Times New Roman" w:cs="Times New Roman"/>
                <w:sz w:val="24"/>
                <w:szCs w:val="24"/>
              </w:rPr>
            </w:pPr>
          </w:p>
        </w:tc>
      </w:tr>
      <w:tr w:rsidR="00906212" w:rsidRPr="005B70BA" w14:paraId="6A2EA1A3"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50" w:type="dxa"/>
            <w:gridSpan w:val="2"/>
            <w:shd w:val="clear" w:color="auto" w:fill="FFFFFF"/>
          </w:tcPr>
          <w:p w14:paraId="018EE0E5" w14:textId="14E5E378"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Nature of condition:</w:t>
            </w:r>
            <w:r w:rsidRPr="005B70BA">
              <w:rPr>
                <w:rFonts w:ascii="Times New Roman" w:hAnsi="Times New Roman" w:cs="Times New Roman"/>
                <w:sz w:val="24"/>
                <w:szCs w:val="24"/>
              </w:rPr>
              <w:br/>
              <w:t>Briefly describe the natural course of the condition, illness or disease the vaccine is intended to prevent. How serious is this condition?</w:t>
            </w:r>
            <w:r w:rsidR="00E55493">
              <w:rPr>
                <w:rFonts w:ascii="Times New Roman" w:hAnsi="Times New Roman" w:cs="Times New Roman"/>
                <w:sz w:val="24"/>
                <w:szCs w:val="24"/>
              </w:rPr>
              <w:t xml:space="preserve"> </w:t>
            </w:r>
            <w:r w:rsidRPr="005B70BA">
              <w:rPr>
                <w:rFonts w:ascii="Times New Roman" w:hAnsi="Times New Roman" w:cs="Times New Roman"/>
                <w:sz w:val="24"/>
                <w:szCs w:val="24"/>
              </w:rPr>
              <w:t xml:space="preserve"> Note important uncertainties in these characteristics that impact on B-R.</w:t>
            </w:r>
          </w:p>
        </w:tc>
        <w:tc>
          <w:tcPr>
            <w:tcW w:w="2595" w:type="dxa"/>
          </w:tcPr>
          <w:p w14:paraId="6156584D" w14:textId="77777777" w:rsidR="00906212" w:rsidRPr="005B70BA" w:rsidRDefault="00906212" w:rsidP="00A0601A">
            <w:pPr>
              <w:rPr>
                <w:rFonts w:ascii="Times New Roman" w:hAnsi="Times New Roman" w:cs="Times New Roman"/>
                <w:sz w:val="24"/>
                <w:szCs w:val="24"/>
              </w:rPr>
            </w:pPr>
          </w:p>
        </w:tc>
        <w:tc>
          <w:tcPr>
            <w:tcW w:w="6495" w:type="dxa"/>
          </w:tcPr>
          <w:p w14:paraId="48867B22" w14:textId="77777777" w:rsidR="00906212" w:rsidRPr="005B70BA" w:rsidRDefault="00906212" w:rsidP="00A0601A">
            <w:pPr>
              <w:rPr>
                <w:rFonts w:ascii="Times New Roman" w:hAnsi="Times New Roman" w:cs="Times New Roman"/>
                <w:sz w:val="24"/>
                <w:szCs w:val="24"/>
              </w:rPr>
            </w:pPr>
          </w:p>
        </w:tc>
      </w:tr>
      <w:tr w:rsidR="00906212" w:rsidRPr="005B70BA" w14:paraId="1BA07C8D"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50" w:type="dxa"/>
            <w:gridSpan w:val="2"/>
            <w:shd w:val="clear" w:color="auto" w:fill="FFFFFF"/>
          </w:tcPr>
          <w:p w14:paraId="19FBE5B3"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Existing vaccines and therapies</w:t>
            </w:r>
            <w:r w:rsidRPr="005B70BA">
              <w:rPr>
                <w:rFonts w:ascii="Times New Roman" w:hAnsi="Times New Roman" w:cs="Times New Roman"/>
                <w:sz w:val="24"/>
                <w:szCs w:val="24"/>
              </w:rPr>
              <w:t>:</w:t>
            </w:r>
          </w:p>
          <w:p w14:paraId="6FA7C4B0" w14:textId="52544264"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sz w:val="24"/>
                <w:szCs w:val="24"/>
              </w:rPr>
              <w:t xml:space="preserve">What vaccines, treatments or therapies are currently used to treat or prevent this condition </w:t>
            </w:r>
          </w:p>
        </w:tc>
        <w:tc>
          <w:tcPr>
            <w:tcW w:w="2595" w:type="dxa"/>
          </w:tcPr>
          <w:p w14:paraId="12318AC7" w14:textId="77777777" w:rsidR="00906212" w:rsidRPr="005B70BA" w:rsidRDefault="00906212" w:rsidP="00A0601A">
            <w:pPr>
              <w:rPr>
                <w:rFonts w:ascii="Times New Roman" w:hAnsi="Times New Roman" w:cs="Times New Roman"/>
                <w:sz w:val="24"/>
                <w:szCs w:val="24"/>
              </w:rPr>
            </w:pPr>
          </w:p>
        </w:tc>
        <w:tc>
          <w:tcPr>
            <w:tcW w:w="6495" w:type="dxa"/>
          </w:tcPr>
          <w:p w14:paraId="11A5AB12" w14:textId="77777777" w:rsidR="00906212" w:rsidRPr="005B70BA" w:rsidRDefault="00906212" w:rsidP="00A0601A">
            <w:pPr>
              <w:rPr>
                <w:rFonts w:ascii="Times New Roman" w:hAnsi="Times New Roman" w:cs="Times New Roman"/>
                <w:sz w:val="24"/>
                <w:szCs w:val="24"/>
              </w:rPr>
            </w:pPr>
          </w:p>
        </w:tc>
      </w:tr>
      <w:tr w:rsidR="00906212" w:rsidRPr="005B70BA" w14:paraId="417E742F" w14:textId="77777777" w:rsidTr="00A060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50" w:type="dxa"/>
            <w:gridSpan w:val="2"/>
            <w:shd w:val="clear" w:color="auto" w:fill="FFFFFF"/>
          </w:tcPr>
          <w:p w14:paraId="76D6EABC"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Unmet medical need:</w:t>
            </w:r>
          </w:p>
          <w:p w14:paraId="2DF8335F"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Briefly describe the limitations of currently available therapies for preventing/treating the condition. What are their key adverse effects and uncertainties? Is there sufficient supply of these alternatives and can they be accessed by those who choose to use them?</w:t>
            </w:r>
          </w:p>
          <w:p w14:paraId="25D78DC5"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sz w:val="24"/>
                <w:szCs w:val="24"/>
              </w:rPr>
              <w:t xml:space="preserve">If relevant, indicate if there are any important differences by region or country for which the vaccine is being considered. </w:t>
            </w:r>
            <w:r w:rsidRPr="005B70BA">
              <w:rPr>
                <w:rFonts w:ascii="Times New Roman" w:hAnsi="Times New Roman" w:cs="Times New Roman"/>
                <w:sz w:val="24"/>
                <w:szCs w:val="24"/>
                <w:u w:val="single"/>
              </w:rPr>
              <w:t>Note</w:t>
            </w:r>
            <w:r w:rsidRPr="005B70BA">
              <w:rPr>
                <w:rFonts w:ascii="Times New Roman" w:hAnsi="Times New Roman" w:cs="Times New Roman"/>
                <w:sz w:val="24"/>
                <w:szCs w:val="24"/>
              </w:rPr>
              <w:t>: It may be easier to complete a separate module for regions / countries with several important differences.</w:t>
            </w:r>
          </w:p>
        </w:tc>
        <w:tc>
          <w:tcPr>
            <w:tcW w:w="2595" w:type="dxa"/>
          </w:tcPr>
          <w:p w14:paraId="59667244" w14:textId="77777777" w:rsidR="00906212" w:rsidRPr="005B70BA" w:rsidRDefault="00906212" w:rsidP="00A0601A">
            <w:pPr>
              <w:rPr>
                <w:rFonts w:ascii="Times New Roman" w:hAnsi="Times New Roman" w:cs="Times New Roman"/>
                <w:sz w:val="24"/>
                <w:szCs w:val="24"/>
              </w:rPr>
            </w:pPr>
          </w:p>
        </w:tc>
        <w:tc>
          <w:tcPr>
            <w:tcW w:w="6495" w:type="dxa"/>
          </w:tcPr>
          <w:p w14:paraId="4A3A8148" w14:textId="77777777" w:rsidR="00906212" w:rsidRPr="005B70BA" w:rsidRDefault="00906212" w:rsidP="00A0601A">
            <w:pPr>
              <w:rPr>
                <w:rFonts w:ascii="Times New Roman" w:hAnsi="Times New Roman" w:cs="Times New Roman"/>
                <w:sz w:val="24"/>
                <w:szCs w:val="24"/>
              </w:rPr>
            </w:pPr>
          </w:p>
        </w:tc>
      </w:tr>
    </w:tbl>
    <w:p w14:paraId="2B3BFE6D" w14:textId="77777777" w:rsidR="00906212" w:rsidRPr="005B70BA" w:rsidRDefault="00906212" w:rsidP="00906212">
      <w:pPr>
        <w:widowControl w:val="0"/>
        <w:pBdr>
          <w:top w:val="nil"/>
          <w:left w:val="nil"/>
          <w:bottom w:val="nil"/>
          <w:right w:val="nil"/>
          <w:between w:val="nil"/>
        </w:pBdr>
        <w:spacing w:line="276" w:lineRule="auto"/>
        <w:rPr>
          <w:rFonts w:ascii="Times New Roman" w:hAnsi="Times New Roman" w:cs="Times New Roman"/>
          <w:sz w:val="24"/>
          <w:szCs w:val="24"/>
        </w:rPr>
      </w:pPr>
    </w:p>
    <w:p w14:paraId="379C5CC9" w14:textId="77777777" w:rsidR="00906212" w:rsidRPr="005B70BA" w:rsidRDefault="00906212" w:rsidP="00906212">
      <w:pPr>
        <w:rPr>
          <w:rFonts w:ascii="Times New Roman" w:hAnsi="Times New Roman" w:cs="Times New Roman"/>
          <w:sz w:val="24"/>
          <w:szCs w:val="24"/>
        </w:rPr>
      </w:pPr>
    </w:p>
    <w:tbl>
      <w:tblPr>
        <w:tblW w:w="1411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7"/>
        <w:gridCol w:w="2618"/>
        <w:gridCol w:w="6472"/>
      </w:tblGrid>
      <w:tr w:rsidR="00906212" w:rsidRPr="005B70BA" w14:paraId="5B9B76BC" w14:textId="77777777" w:rsidTr="00A0601A">
        <w:tc>
          <w:tcPr>
            <w:tcW w:w="14117" w:type="dxa"/>
            <w:gridSpan w:val="3"/>
            <w:tcBorders>
              <w:top w:val="single" w:sz="18" w:space="0" w:color="000000"/>
              <w:left w:val="single" w:sz="18" w:space="0" w:color="000000"/>
              <w:bottom w:val="single" w:sz="18" w:space="0" w:color="000000"/>
              <w:right w:val="single" w:sz="18" w:space="0" w:color="000000"/>
            </w:tcBorders>
            <w:shd w:val="clear" w:color="auto" w:fill="FFFF99"/>
          </w:tcPr>
          <w:p w14:paraId="7637F413" w14:textId="5FF9DFBF" w:rsidR="00906212" w:rsidRPr="005B70BA" w:rsidRDefault="00906212" w:rsidP="006C6445">
            <w:pPr>
              <w:keepNext/>
              <w:spacing w:before="240" w:after="240"/>
              <w:rPr>
                <w:rFonts w:ascii="Times New Roman" w:hAnsi="Times New Roman" w:cs="Times New Roman"/>
                <w:b/>
                <w:sz w:val="24"/>
                <w:szCs w:val="24"/>
              </w:rPr>
            </w:pPr>
            <w:r w:rsidRPr="005B70BA">
              <w:rPr>
                <w:rFonts w:ascii="Times New Roman" w:hAnsi="Times New Roman" w:cs="Times New Roman"/>
                <w:b/>
                <w:sz w:val="24"/>
                <w:szCs w:val="24"/>
              </w:rPr>
              <w:t>1D. High-level Benefit-Risk Topics</w:t>
            </w:r>
          </w:p>
        </w:tc>
      </w:tr>
      <w:tr w:rsidR="00906212" w:rsidRPr="005B70BA" w14:paraId="05B22C87" w14:textId="77777777" w:rsidTr="00FB5B19">
        <w:tc>
          <w:tcPr>
            <w:tcW w:w="5027" w:type="dxa"/>
            <w:tcBorders>
              <w:top w:val="single" w:sz="18" w:space="0" w:color="000000"/>
            </w:tcBorders>
            <w:shd w:val="clear" w:color="auto" w:fill="FFFFFF"/>
          </w:tcPr>
          <w:p w14:paraId="7626F19F"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Question</w:t>
            </w:r>
          </w:p>
        </w:tc>
        <w:tc>
          <w:tcPr>
            <w:tcW w:w="2618" w:type="dxa"/>
            <w:tcBorders>
              <w:top w:val="single" w:sz="18" w:space="0" w:color="000000"/>
            </w:tcBorders>
          </w:tcPr>
          <w:p w14:paraId="4F104D1C"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Responses</w:t>
            </w:r>
          </w:p>
        </w:tc>
        <w:tc>
          <w:tcPr>
            <w:tcW w:w="6472" w:type="dxa"/>
            <w:tcBorders>
              <w:top w:val="single" w:sz="18" w:space="0" w:color="000000"/>
            </w:tcBorders>
          </w:tcPr>
          <w:p w14:paraId="3F6AF7D3" w14:textId="77777777" w:rsidR="00906212" w:rsidRPr="005B70BA" w:rsidRDefault="00906212" w:rsidP="00A0601A">
            <w:pPr>
              <w:rPr>
                <w:rFonts w:ascii="Times New Roman" w:hAnsi="Times New Roman" w:cs="Times New Roman"/>
                <w:i/>
                <w:sz w:val="24"/>
                <w:szCs w:val="24"/>
              </w:rPr>
            </w:pPr>
            <w:r w:rsidRPr="005B70BA">
              <w:rPr>
                <w:rFonts w:ascii="Times New Roman" w:hAnsi="Times New Roman" w:cs="Times New Roman"/>
                <w:b/>
                <w:sz w:val="24"/>
                <w:szCs w:val="24"/>
              </w:rPr>
              <w:t>Comments</w:t>
            </w:r>
          </w:p>
        </w:tc>
      </w:tr>
      <w:tr w:rsidR="00906212" w:rsidRPr="005B70BA" w14:paraId="31A3DA5B" w14:textId="77777777" w:rsidTr="00FB5B19">
        <w:tc>
          <w:tcPr>
            <w:tcW w:w="5027" w:type="dxa"/>
            <w:shd w:val="clear" w:color="auto" w:fill="FFFFFF"/>
          </w:tcPr>
          <w:p w14:paraId="1F62E67A"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 xml:space="preserve">Purpose and drivers for the B-R assessment: </w:t>
            </w:r>
          </w:p>
          <w:p w14:paraId="303088F9" w14:textId="0583E154"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sz w:val="24"/>
                <w:szCs w:val="24"/>
              </w:rPr>
              <w:t xml:space="preserve">What is driving the decision to perform this B-R assessment </w:t>
            </w:r>
            <w:r w:rsidRPr="005B70BA">
              <w:rPr>
                <w:rFonts w:ascii="Times New Roman" w:hAnsi="Times New Roman" w:cs="Times New Roman"/>
                <w:sz w:val="24"/>
                <w:szCs w:val="24"/>
                <w:u w:val="single"/>
              </w:rPr>
              <w:t>at this time</w:t>
            </w:r>
            <w:r w:rsidRPr="005B70BA">
              <w:rPr>
                <w:rFonts w:ascii="Times New Roman" w:hAnsi="Times New Roman" w:cs="Times New Roman"/>
                <w:sz w:val="24"/>
                <w:szCs w:val="24"/>
              </w:rPr>
              <w:t xml:space="preserve">? </w:t>
            </w:r>
          </w:p>
        </w:tc>
        <w:tc>
          <w:tcPr>
            <w:tcW w:w="2618" w:type="dxa"/>
          </w:tcPr>
          <w:p w14:paraId="51038A34" w14:textId="77777777" w:rsidR="00906212" w:rsidRPr="005B70BA" w:rsidRDefault="00906212" w:rsidP="00A0601A">
            <w:pPr>
              <w:rPr>
                <w:rFonts w:ascii="Times New Roman" w:hAnsi="Times New Roman" w:cs="Times New Roman"/>
                <w:sz w:val="24"/>
                <w:szCs w:val="24"/>
              </w:rPr>
            </w:pPr>
          </w:p>
        </w:tc>
        <w:tc>
          <w:tcPr>
            <w:tcW w:w="6472" w:type="dxa"/>
          </w:tcPr>
          <w:p w14:paraId="0FD9CD40" w14:textId="77777777" w:rsidR="00906212" w:rsidRPr="005B70BA" w:rsidRDefault="00906212" w:rsidP="00A0601A">
            <w:pPr>
              <w:rPr>
                <w:rFonts w:ascii="Times New Roman" w:hAnsi="Times New Roman" w:cs="Times New Roman"/>
                <w:i/>
                <w:sz w:val="24"/>
                <w:szCs w:val="24"/>
              </w:rPr>
            </w:pPr>
          </w:p>
        </w:tc>
      </w:tr>
      <w:tr w:rsidR="00906212" w:rsidRPr="005B70BA" w14:paraId="2F0CF7B5" w14:textId="77777777" w:rsidTr="00FB5B19">
        <w:tc>
          <w:tcPr>
            <w:tcW w:w="5027" w:type="dxa"/>
            <w:shd w:val="clear" w:color="auto" w:fill="FFFFFF"/>
          </w:tcPr>
          <w:p w14:paraId="75FCA12F"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Comparator(s)</w:t>
            </w:r>
          </w:p>
          <w:p w14:paraId="77C076E4" w14:textId="2F6815AE"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sz w:val="24"/>
                <w:szCs w:val="24"/>
              </w:rPr>
              <w:t>To what vaccine(s), treatment(s) or therapy(</w:t>
            </w:r>
            <w:proofErr w:type="spellStart"/>
            <w:r w:rsidRPr="005B70BA">
              <w:rPr>
                <w:rFonts w:ascii="Times New Roman" w:hAnsi="Times New Roman" w:cs="Times New Roman"/>
                <w:sz w:val="24"/>
                <w:szCs w:val="24"/>
              </w:rPr>
              <w:t>ies</w:t>
            </w:r>
            <w:proofErr w:type="spellEnd"/>
            <w:r w:rsidRPr="005B70BA">
              <w:rPr>
                <w:rFonts w:ascii="Times New Roman" w:hAnsi="Times New Roman" w:cs="Times New Roman"/>
                <w:sz w:val="24"/>
                <w:szCs w:val="24"/>
              </w:rPr>
              <w:t xml:space="preserve">) is the vaccine of interest being compared in the B-R assessment? </w:t>
            </w:r>
          </w:p>
        </w:tc>
        <w:tc>
          <w:tcPr>
            <w:tcW w:w="2618" w:type="dxa"/>
          </w:tcPr>
          <w:p w14:paraId="2D9DFB8B" w14:textId="77777777" w:rsidR="00906212" w:rsidRPr="005B70BA" w:rsidRDefault="00906212" w:rsidP="00A0601A">
            <w:pPr>
              <w:rPr>
                <w:rFonts w:ascii="Times New Roman" w:hAnsi="Times New Roman" w:cs="Times New Roman"/>
                <w:sz w:val="24"/>
                <w:szCs w:val="24"/>
              </w:rPr>
            </w:pPr>
          </w:p>
        </w:tc>
        <w:tc>
          <w:tcPr>
            <w:tcW w:w="6472" w:type="dxa"/>
          </w:tcPr>
          <w:p w14:paraId="20C7E0EF" w14:textId="77777777" w:rsidR="00906212" w:rsidRPr="005B70BA" w:rsidRDefault="00906212" w:rsidP="00A0601A">
            <w:pPr>
              <w:rPr>
                <w:rFonts w:ascii="Times New Roman" w:hAnsi="Times New Roman" w:cs="Times New Roman"/>
                <w:i/>
                <w:sz w:val="24"/>
                <w:szCs w:val="24"/>
              </w:rPr>
            </w:pPr>
          </w:p>
        </w:tc>
      </w:tr>
      <w:tr w:rsidR="00906212" w:rsidRPr="005B70BA" w14:paraId="568F9121" w14:textId="77777777" w:rsidTr="00FB5B19">
        <w:tc>
          <w:tcPr>
            <w:tcW w:w="5027" w:type="dxa"/>
          </w:tcPr>
          <w:p w14:paraId="1F87AE27" w14:textId="47147699"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Time horizon for B-R assessment:</w:t>
            </w:r>
            <w:r w:rsidRPr="005B70BA">
              <w:rPr>
                <w:rFonts w:ascii="Times New Roman" w:hAnsi="Times New Roman" w:cs="Times New Roman"/>
                <w:b/>
                <w:sz w:val="24"/>
                <w:szCs w:val="24"/>
              </w:rPr>
              <w:br/>
            </w:r>
            <w:r w:rsidRPr="005B70BA">
              <w:rPr>
                <w:rFonts w:ascii="Times New Roman" w:hAnsi="Times New Roman" w:cs="Times New Roman"/>
                <w:sz w:val="24"/>
                <w:szCs w:val="24"/>
              </w:rPr>
              <w:t xml:space="preserve">Over what time period after vaccination are B-R assessment data being considered? </w:t>
            </w:r>
          </w:p>
        </w:tc>
        <w:tc>
          <w:tcPr>
            <w:tcW w:w="2618" w:type="dxa"/>
          </w:tcPr>
          <w:p w14:paraId="3330C804" w14:textId="77777777" w:rsidR="00906212" w:rsidRPr="005B70BA" w:rsidRDefault="00906212" w:rsidP="00A0601A">
            <w:pPr>
              <w:rPr>
                <w:rFonts w:ascii="Times New Roman" w:hAnsi="Times New Roman" w:cs="Times New Roman"/>
                <w:strike/>
                <w:sz w:val="24"/>
                <w:szCs w:val="24"/>
              </w:rPr>
            </w:pPr>
          </w:p>
        </w:tc>
        <w:tc>
          <w:tcPr>
            <w:tcW w:w="6472" w:type="dxa"/>
          </w:tcPr>
          <w:p w14:paraId="7175FD9E" w14:textId="77777777" w:rsidR="00906212" w:rsidRPr="005B70BA" w:rsidRDefault="00906212" w:rsidP="00A0601A">
            <w:pPr>
              <w:ind w:left="720" w:hanging="360"/>
              <w:rPr>
                <w:rFonts w:ascii="Times New Roman" w:hAnsi="Times New Roman" w:cs="Times New Roman"/>
                <w:sz w:val="24"/>
                <w:szCs w:val="24"/>
              </w:rPr>
            </w:pPr>
          </w:p>
        </w:tc>
      </w:tr>
      <w:tr w:rsidR="00906212" w:rsidRPr="005B70BA" w14:paraId="51A81424" w14:textId="77777777" w:rsidTr="00FB5B19">
        <w:tc>
          <w:tcPr>
            <w:tcW w:w="5027" w:type="dxa"/>
          </w:tcPr>
          <w:p w14:paraId="5CBF8D35"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What is the justification for this time horizon?</w:t>
            </w:r>
          </w:p>
          <w:p w14:paraId="3B990B83" w14:textId="7716A2DF"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sz w:val="24"/>
                <w:szCs w:val="24"/>
              </w:rPr>
              <w:t>If there is a series of doses, indicate when the time horizon’s data collection period starts</w:t>
            </w:r>
          </w:p>
        </w:tc>
        <w:tc>
          <w:tcPr>
            <w:tcW w:w="2618" w:type="dxa"/>
          </w:tcPr>
          <w:p w14:paraId="795B7196" w14:textId="77777777" w:rsidR="00906212" w:rsidRPr="005B70BA" w:rsidRDefault="00906212" w:rsidP="00A0601A">
            <w:pPr>
              <w:rPr>
                <w:rFonts w:ascii="Times New Roman" w:hAnsi="Times New Roman" w:cs="Times New Roman"/>
                <w:strike/>
                <w:sz w:val="24"/>
                <w:szCs w:val="24"/>
              </w:rPr>
            </w:pPr>
          </w:p>
        </w:tc>
        <w:tc>
          <w:tcPr>
            <w:tcW w:w="6472" w:type="dxa"/>
          </w:tcPr>
          <w:p w14:paraId="44216EE5" w14:textId="77777777" w:rsidR="00906212" w:rsidRPr="005B70BA" w:rsidRDefault="00906212" w:rsidP="00A0601A">
            <w:pPr>
              <w:ind w:left="720" w:hanging="360"/>
              <w:rPr>
                <w:rFonts w:ascii="Times New Roman" w:hAnsi="Times New Roman" w:cs="Times New Roman"/>
                <w:sz w:val="24"/>
                <w:szCs w:val="24"/>
              </w:rPr>
            </w:pPr>
          </w:p>
        </w:tc>
      </w:tr>
      <w:tr w:rsidR="00906212" w:rsidRPr="005B70BA" w14:paraId="4C642C4A" w14:textId="77777777" w:rsidTr="00FB5B19">
        <w:tc>
          <w:tcPr>
            <w:tcW w:w="5027" w:type="dxa"/>
          </w:tcPr>
          <w:p w14:paraId="381997D3" w14:textId="38583E53"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Subgroups of special interest:</w:t>
            </w:r>
            <w:r w:rsidRPr="005B70BA">
              <w:rPr>
                <w:rFonts w:ascii="Times New Roman" w:hAnsi="Times New Roman" w:cs="Times New Roman"/>
                <w:sz w:val="24"/>
                <w:szCs w:val="24"/>
              </w:rPr>
              <w:br/>
              <w:t>List subgroups for which B-R assessment is of particular interest</w:t>
            </w:r>
            <w:r w:rsidR="00E55493">
              <w:rPr>
                <w:rFonts w:ascii="Times New Roman" w:hAnsi="Times New Roman" w:cs="Times New Roman"/>
                <w:sz w:val="24"/>
                <w:szCs w:val="24"/>
              </w:rPr>
              <w:t>.</w:t>
            </w:r>
          </w:p>
          <w:p w14:paraId="48E23EF6"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If not clear from a subgroup’s name, provide the definition of the subgroup (e.g., age group considered for adolescents, adults, or elderly).</w:t>
            </w:r>
          </w:p>
          <w:p w14:paraId="2A963DE2"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If not self-evident, describe why a subgroup is of special interest.</w:t>
            </w:r>
          </w:p>
          <w:p w14:paraId="60D0CAC3"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lastRenderedPageBreak/>
              <w:t xml:space="preserve">Indicate if any of these subgroups is likely to be especially small or difficult to study. </w:t>
            </w:r>
          </w:p>
        </w:tc>
        <w:tc>
          <w:tcPr>
            <w:tcW w:w="2618" w:type="dxa"/>
          </w:tcPr>
          <w:p w14:paraId="44FF7581" w14:textId="77777777" w:rsidR="00906212" w:rsidRPr="005B70BA" w:rsidRDefault="00906212" w:rsidP="00A0601A">
            <w:pPr>
              <w:rPr>
                <w:rFonts w:ascii="Times New Roman" w:hAnsi="Times New Roman" w:cs="Times New Roman"/>
                <w:sz w:val="24"/>
                <w:szCs w:val="24"/>
              </w:rPr>
            </w:pPr>
          </w:p>
        </w:tc>
        <w:tc>
          <w:tcPr>
            <w:tcW w:w="6472" w:type="dxa"/>
          </w:tcPr>
          <w:p w14:paraId="174BA777" w14:textId="77777777" w:rsidR="00906212" w:rsidRPr="005B70BA" w:rsidRDefault="00906212" w:rsidP="00A0601A">
            <w:pPr>
              <w:rPr>
                <w:rFonts w:ascii="Times New Roman" w:hAnsi="Times New Roman" w:cs="Times New Roman"/>
                <w:sz w:val="24"/>
                <w:szCs w:val="24"/>
              </w:rPr>
            </w:pPr>
          </w:p>
        </w:tc>
      </w:tr>
      <w:tr w:rsidR="00906212" w:rsidRPr="005B70BA" w14:paraId="07DD0EF1" w14:textId="77777777" w:rsidTr="00FB5B19">
        <w:tc>
          <w:tcPr>
            <w:tcW w:w="5027" w:type="dxa"/>
          </w:tcPr>
          <w:p w14:paraId="3A03E53B"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Subgroup 1</w:t>
            </w:r>
          </w:p>
        </w:tc>
        <w:tc>
          <w:tcPr>
            <w:tcW w:w="2618" w:type="dxa"/>
          </w:tcPr>
          <w:p w14:paraId="427DD3D0" w14:textId="77777777" w:rsidR="00906212" w:rsidRPr="005B70BA" w:rsidRDefault="00906212" w:rsidP="00A0601A">
            <w:pPr>
              <w:rPr>
                <w:rFonts w:ascii="Times New Roman" w:hAnsi="Times New Roman" w:cs="Times New Roman"/>
                <w:sz w:val="24"/>
                <w:szCs w:val="24"/>
              </w:rPr>
            </w:pPr>
          </w:p>
        </w:tc>
        <w:tc>
          <w:tcPr>
            <w:tcW w:w="6472" w:type="dxa"/>
          </w:tcPr>
          <w:p w14:paraId="7033A20F" w14:textId="77777777" w:rsidR="00906212" w:rsidRPr="005B70BA" w:rsidRDefault="00906212" w:rsidP="00A0601A">
            <w:pPr>
              <w:rPr>
                <w:rFonts w:ascii="Times New Roman" w:hAnsi="Times New Roman" w:cs="Times New Roman"/>
                <w:sz w:val="24"/>
                <w:szCs w:val="24"/>
              </w:rPr>
            </w:pPr>
          </w:p>
        </w:tc>
      </w:tr>
      <w:tr w:rsidR="00906212" w:rsidRPr="005B70BA" w14:paraId="7DB02345" w14:textId="77777777" w:rsidTr="00FB5B19">
        <w:tc>
          <w:tcPr>
            <w:tcW w:w="5027" w:type="dxa"/>
          </w:tcPr>
          <w:p w14:paraId="4692DFD5"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Name</w:t>
            </w:r>
          </w:p>
        </w:tc>
        <w:tc>
          <w:tcPr>
            <w:tcW w:w="2618" w:type="dxa"/>
          </w:tcPr>
          <w:p w14:paraId="0BA1D5A2" w14:textId="77777777" w:rsidR="00906212" w:rsidRPr="005B70BA" w:rsidRDefault="00906212" w:rsidP="00A0601A">
            <w:pPr>
              <w:rPr>
                <w:rFonts w:ascii="Times New Roman" w:hAnsi="Times New Roman" w:cs="Times New Roman"/>
                <w:sz w:val="24"/>
                <w:szCs w:val="24"/>
              </w:rPr>
            </w:pPr>
          </w:p>
        </w:tc>
        <w:tc>
          <w:tcPr>
            <w:tcW w:w="6472" w:type="dxa"/>
          </w:tcPr>
          <w:p w14:paraId="5A8D66DD" w14:textId="77777777" w:rsidR="00906212" w:rsidRPr="005B70BA" w:rsidRDefault="00906212" w:rsidP="00A0601A">
            <w:pPr>
              <w:rPr>
                <w:rFonts w:ascii="Times New Roman" w:hAnsi="Times New Roman" w:cs="Times New Roman"/>
                <w:sz w:val="24"/>
                <w:szCs w:val="24"/>
              </w:rPr>
            </w:pPr>
          </w:p>
        </w:tc>
      </w:tr>
      <w:tr w:rsidR="00906212" w:rsidRPr="005B70BA" w14:paraId="642DDB40" w14:textId="77777777" w:rsidTr="00FB5B19">
        <w:tc>
          <w:tcPr>
            <w:tcW w:w="5027" w:type="dxa"/>
          </w:tcPr>
          <w:p w14:paraId="6945F8FD"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Definition</w:t>
            </w:r>
          </w:p>
        </w:tc>
        <w:tc>
          <w:tcPr>
            <w:tcW w:w="2618" w:type="dxa"/>
          </w:tcPr>
          <w:p w14:paraId="3C6DE38B" w14:textId="77777777" w:rsidR="00906212" w:rsidRPr="005B70BA" w:rsidRDefault="00906212" w:rsidP="00A0601A">
            <w:pPr>
              <w:rPr>
                <w:rFonts w:ascii="Times New Roman" w:hAnsi="Times New Roman" w:cs="Times New Roman"/>
                <w:sz w:val="24"/>
                <w:szCs w:val="24"/>
              </w:rPr>
            </w:pPr>
          </w:p>
        </w:tc>
        <w:tc>
          <w:tcPr>
            <w:tcW w:w="6472" w:type="dxa"/>
          </w:tcPr>
          <w:p w14:paraId="5EBF18F8" w14:textId="77777777" w:rsidR="00906212" w:rsidRPr="005B70BA" w:rsidRDefault="00906212" w:rsidP="00A0601A">
            <w:pPr>
              <w:rPr>
                <w:rFonts w:ascii="Times New Roman" w:hAnsi="Times New Roman" w:cs="Times New Roman"/>
                <w:sz w:val="24"/>
                <w:szCs w:val="24"/>
              </w:rPr>
            </w:pPr>
          </w:p>
        </w:tc>
      </w:tr>
      <w:tr w:rsidR="00906212" w:rsidRPr="005B70BA" w14:paraId="00478E10" w14:textId="77777777" w:rsidTr="00FB5B19">
        <w:tc>
          <w:tcPr>
            <w:tcW w:w="5027" w:type="dxa"/>
          </w:tcPr>
          <w:p w14:paraId="4E411B70"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Subgroup 2</w:t>
            </w:r>
          </w:p>
        </w:tc>
        <w:tc>
          <w:tcPr>
            <w:tcW w:w="2618" w:type="dxa"/>
          </w:tcPr>
          <w:p w14:paraId="32C674D3" w14:textId="77777777" w:rsidR="00906212" w:rsidRPr="005B70BA" w:rsidRDefault="00906212" w:rsidP="00A0601A">
            <w:pPr>
              <w:rPr>
                <w:rFonts w:ascii="Times New Roman" w:hAnsi="Times New Roman" w:cs="Times New Roman"/>
                <w:sz w:val="24"/>
                <w:szCs w:val="24"/>
              </w:rPr>
            </w:pPr>
          </w:p>
        </w:tc>
        <w:tc>
          <w:tcPr>
            <w:tcW w:w="6472" w:type="dxa"/>
          </w:tcPr>
          <w:p w14:paraId="027C9407" w14:textId="77777777" w:rsidR="00906212" w:rsidRPr="005B70BA" w:rsidRDefault="00906212" w:rsidP="00A0601A">
            <w:pPr>
              <w:rPr>
                <w:rFonts w:ascii="Times New Roman" w:hAnsi="Times New Roman" w:cs="Times New Roman"/>
                <w:sz w:val="24"/>
                <w:szCs w:val="24"/>
              </w:rPr>
            </w:pPr>
          </w:p>
        </w:tc>
      </w:tr>
      <w:tr w:rsidR="00906212" w:rsidRPr="005B70BA" w14:paraId="4A674FF0" w14:textId="77777777" w:rsidTr="00FB5B19">
        <w:tc>
          <w:tcPr>
            <w:tcW w:w="5027" w:type="dxa"/>
          </w:tcPr>
          <w:p w14:paraId="5421B429"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Name</w:t>
            </w:r>
          </w:p>
        </w:tc>
        <w:tc>
          <w:tcPr>
            <w:tcW w:w="2618" w:type="dxa"/>
          </w:tcPr>
          <w:p w14:paraId="2C096A26" w14:textId="77777777" w:rsidR="00906212" w:rsidRPr="005B70BA" w:rsidRDefault="00906212" w:rsidP="00A0601A">
            <w:pPr>
              <w:rPr>
                <w:rFonts w:ascii="Times New Roman" w:hAnsi="Times New Roman" w:cs="Times New Roman"/>
                <w:sz w:val="24"/>
                <w:szCs w:val="24"/>
              </w:rPr>
            </w:pPr>
          </w:p>
        </w:tc>
        <w:tc>
          <w:tcPr>
            <w:tcW w:w="6472" w:type="dxa"/>
          </w:tcPr>
          <w:p w14:paraId="0039F48C" w14:textId="77777777" w:rsidR="00906212" w:rsidRPr="005B70BA" w:rsidRDefault="00906212" w:rsidP="00A0601A">
            <w:pPr>
              <w:rPr>
                <w:rFonts w:ascii="Times New Roman" w:hAnsi="Times New Roman" w:cs="Times New Roman"/>
                <w:sz w:val="24"/>
                <w:szCs w:val="24"/>
              </w:rPr>
            </w:pPr>
          </w:p>
        </w:tc>
      </w:tr>
      <w:tr w:rsidR="00906212" w:rsidRPr="005B70BA" w14:paraId="57467FFA" w14:textId="77777777" w:rsidTr="00FB5B19">
        <w:tc>
          <w:tcPr>
            <w:tcW w:w="5027" w:type="dxa"/>
          </w:tcPr>
          <w:p w14:paraId="7872830D"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Definition</w:t>
            </w:r>
          </w:p>
        </w:tc>
        <w:tc>
          <w:tcPr>
            <w:tcW w:w="2618" w:type="dxa"/>
          </w:tcPr>
          <w:p w14:paraId="5C1A8248" w14:textId="77777777" w:rsidR="00906212" w:rsidRPr="005B70BA" w:rsidRDefault="00906212" w:rsidP="00A0601A">
            <w:pPr>
              <w:rPr>
                <w:rFonts w:ascii="Times New Roman" w:hAnsi="Times New Roman" w:cs="Times New Roman"/>
                <w:sz w:val="24"/>
                <w:szCs w:val="24"/>
              </w:rPr>
            </w:pPr>
          </w:p>
        </w:tc>
        <w:tc>
          <w:tcPr>
            <w:tcW w:w="6472" w:type="dxa"/>
          </w:tcPr>
          <w:p w14:paraId="0004E80A" w14:textId="77777777" w:rsidR="00906212" w:rsidRPr="005B70BA" w:rsidRDefault="00906212" w:rsidP="00A0601A">
            <w:pPr>
              <w:rPr>
                <w:rFonts w:ascii="Times New Roman" w:hAnsi="Times New Roman" w:cs="Times New Roman"/>
                <w:sz w:val="24"/>
                <w:szCs w:val="24"/>
              </w:rPr>
            </w:pPr>
          </w:p>
        </w:tc>
      </w:tr>
      <w:tr w:rsidR="00906212" w:rsidRPr="005B70BA" w14:paraId="2DA04951" w14:textId="77777777" w:rsidTr="00FB5B19">
        <w:tc>
          <w:tcPr>
            <w:tcW w:w="5027" w:type="dxa"/>
          </w:tcPr>
          <w:p w14:paraId="46A88A70"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Subgroup 3</w:t>
            </w:r>
          </w:p>
        </w:tc>
        <w:tc>
          <w:tcPr>
            <w:tcW w:w="2618" w:type="dxa"/>
          </w:tcPr>
          <w:p w14:paraId="4AD3D29D" w14:textId="77777777" w:rsidR="00906212" w:rsidRPr="005B70BA" w:rsidRDefault="00906212" w:rsidP="00A0601A">
            <w:pPr>
              <w:rPr>
                <w:rFonts w:ascii="Times New Roman" w:hAnsi="Times New Roman" w:cs="Times New Roman"/>
                <w:sz w:val="24"/>
                <w:szCs w:val="24"/>
              </w:rPr>
            </w:pPr>
          </w:p>
        </w:tc>
        <w:tc>
          <w:tcPr>
            <w:tcW w:w="6472" w:type="dxa"/>
          </w:tcPr>
          <w:p w14:paraId="3B43A867" w14:textId="77777777" w:rsidR="00906212" w:rsidRPr="005B70BA" w:rsidRDefault="00906212" w:rsidP="00A0601A">
            <w:pPr>
              <w:rPr>
                <w:rFonts w:ascii="Times New Roman" w:hAnsi="Times New Roman" w:cs="Times New Roman"/>
                <w:sz w:val="24"/>
                <w:szCs w:val="24"/>
              </w:rPr>
            </w:pPr>
          </w:p>
        </w:tc>
      </w:tr>
      <w:tr w:rsidR="00906212" w:rsidRPr="005B70BA" w14:paraId="1B91E657" w14:textId="77777777" w:rsidTr="00FB5B19">
        <w:tc>
          <w:tcPr>
            <w:tcW w:w="5027" w:type="dxa"/>
          </w:tcPr>
          <w:p w14:paraId="7929705B" w14:textId="2005EF78"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w:t>
            </w:r>
            <w:r w:rsidR="007224FB">
              <w:rPr>
                <w:rFonts w:ascii="Times New Roman" w:hAnsi="Times New Roman" w:cs="Times New Roman"/>
                <w:sz w:val="24"/>
                <w:szCs w:val="24"/>
              </w:rPr>
              <w:t xml:space="preserve"> add rows as needed</w:t>
            </w:r>
          </w:p>
        </w:tc>
        <w:tc>
          <w:tcPr>
            <w:tcW w:w="2618" w:type="dxa"/>
          </w:tcPr>
          <w:p w14:paraId="45C83B49" w14:textId="77777777" w:rsidR="00906212" w:rsidRPr="005B70BA" w:rsidRDefault="00906212" w:rsidP="00A0601A">
            <w:pPr>
              <w:rPr>
                <w:rFonts w:ascii="Times New Roman" w:hAnsi="Times New Roman" w:cs="Times New Roman"/>
                <w:sz w:val="24"/>
                <w:szCs w:val="24"/>
              </w:rPr>
            </w:pPr>
          </w:p>
        </w:tc>
        <w:tc>
          <w:tcPr>
            <w:tcW w:w="6472" w:type="dxa"/>
          </w:tcPr>
          <w:p w14:paraId="2D972C79" w14:textId="77777777" w:rsidR="00906212" w:rsidRPr="005B70BA" w:rsidRDefault="00906212" w:rsidP="00A0601A">
            <w:pPr>
              <w:rPr>
                <w:rFonts w:ascii="Times New Roman" w:hAnsi="Times New Roman" w:cs="Times New Roman"/>
                <w:sz w:val="24"/>
                <w:szCs w:val="24"/>
              </w:rPr>
            </w:pPr>
          </w:p>
        </w:tc>
      </w:tr>
    </w:tbl>
    <w:p w14:paraId="473E5CEA" w14:textId="77777777" w:rsidR="00906212" w:rsidRPr="005B70BA" w:rsidRDefault="00906212" w:rsidP="00906212">
      <w:pPr>
        <w:rPr>
          <w:rFonts w:ascii="Times New Roman" w:hAnsi="Times New Roman" w:cs="Times New Roman"/>
          <w:b/>
          <w:sz w:val="24"/>
          <w:szCs w:val="24"/>
        </w:rPr>
      </w:pPr>
    </w:p>
    <w:tbl>
      <w:tblPr>
        <w:tblW w:w="14117" w:type="dxa"/>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4117"/>
      </w:tblGrid>
      <w:tr w:rsidR="00906212" w:rsidRPr="005B70BA" w14:paraId="690D47A9" w14:textId="77777777" w:rsidTr="00A0601A">
        <w:tc>
          <w:tcPr>
            <w:tcW w:w="14117" w:type="dxa"/>
            <w:shd w:val="clear" w:color="auto" w:fill="FFFF99"/>
          </w:tcPr>
          <w:p w14:paraId="544EAB45" w14:textId="0F4EE4A7" w:rsidR="00906212" w:rsidRPr="00D6665A" w:rsidRDefault="00906212" w:rsidP="00D6025E">
            <w:pPr>
              <w:keepNext/>
              <w:pageBreakBefore/>
              <w:spacing w:before="240" w:after="240"/>
              <w:rPr>
                <w:rFonts w:ascii="Times New Roman" w:hAnsi="Times New Roman" w:cs="Times New Roman"/>
                <w:b/>
                <w:sz w:val="24"/>
                <w:szCs w:val="24"/>
              </w:rPr>
            </w:pPr>
            <w:r w:rsidRPr="005B70BA">
              <w:rPr>
                <w:rFonts w:ascii="Times New Roman" w:hAnsi="Times New Roman" w:cs="Times New Roman"/>
                <w:b/>
                <w:sz w:val="24"/>
                <w:szCs w:val="24"/>
              </w:rPr>
              <w:lastRenderedPageBreak/>
              <w:t>Section 2: Identifying key endpoints for B-R (Developing a Value Tree)</w:t>
            </w:r>
          </w:p>
        </w:tc>
      </w:tr>
    </w:tbl>
    <w:p w14:paraId="3D83172E" w14:textId="77777777" w:rsidR="00906212" w:rsidRPr="005B70BA" w:rsidRDefault="00906212" w:rsidP="00906212">
      <w:pPr>
        <w:autoSpaceDE w:val="0"/>
        <w:autoSpaceDN w:val="0"/>
        <w:adjustRightInd w:val="0"/>
        <w:spacing w:after="0" w:line="480" w:lineRule="auto"/>
        <w:rPr>
          <w:rFonts w:ascii="Times New Roman" w:hAnsi="Times New Roman" w:cs="Times New Roman"/>
          <w:sz w:val="24"/>
          <w:szCs w:val="24"/>
        </w:rPr>
      </w:pPr>
    </w:p>
    <w:tbl>
      <w:tblPr>
        <w:tblW w:w="1413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5"/>
        <w:gridCol w:w="2610"/>
        <w:gridCol w:w="6390"/>
      </w:tblGrid>
      <w:tr w:rsidR="00906212" w:rsidRPr="005B70BA" w14:paraId="011C8F15" w14:textId="77777777" w:rsidTr="00A0601A">
        <w:tc>
          <w:tcPr>
            <w:tcW w:w="5135" w:type="dxa"/>
          </w:tcPr>
          <w:p w14:paraId="691D120E"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Question</w:t>
            </w:r>
          </w:p>
        </w:tc>
        <w:tc>
          <w:tcPr>
            <w:tcW w:w="2610" w:type="dxa"/>
          </w:tcPr>
          <w:p w14:paraId="1B4A94D4"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Responses</w:t>
            </w:r>
          </w:p>
        </w:tc>
        <w:tc>
          <w:tcPr>
            <w:tcW w:w="6390" w:type="dxa"/>
          </w:tcPr>
          <w:p w14:paraId="173C5884"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Comments</w:t>
            </w:r>
          </w:p>
        </w:tc>
      </w:tr>
      <w:tr w:rsidR="00906212" w:rsidRPr="005B70BA" w14:paraId="6EF405E5" w14:textId="77777777" w:rsidTr="00A0601A">
        <w:trPr>
          <w:trHeight w:val="52"/>
        </w:trPr>
        <w:tc>
          <w:tcPr>
            <w:tcW w:w="14135" w:type="dxa"/>
            <w:gridSpan w:val="3"/>
          </w:tcPr>
          <w:p w14:paraId="3FA9C4E9"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sz w:val="24"/>
                <w:szCs w:val="24"/>
              </w:rPr>
              <w:t xml:space="preserve">     </w:t>
            </w:r>
            <w:r w:rsidRPr="005B70BA">
              <w:rPr>
                <w:rFonts w:ascii="Times New Roman" w:hAnsi="Times New Roman" w:cs="Times New Roman"/>
                <w:b/>
                <w:sz w:val="24"/>
                <w:szCs w:val="24"/>
              </w:rPr>
              <w:t>Benefit #1</w:t>
            </w:r>
          </w:p>
        </w:tc>
      </w:tr>
      <w:tr w:rsidR="00906212" w:rsidRPr="005B70BA" w14:paraId="4A49FFCF" w14:textId="77777777" w:rsidTr="00A0601A">
        <w:tc>
          <w:tcPr>
            <w:tcW w:w="5135" w:type="dxa"/>
          </w:tcPr>
          <w:p w14:paraId="67BFE958" w14:textId="50FD2A11" w:rsidR="00906212" w:rsidRPr="005B70BA" w:rsidRDefault="00906212" w:rsidP="00E55493">
            <w:pPr>
              <w:rPr>
                <w:rFonts w:ascii="Times New Roman" w:hAnsi="Times New Roman" w:cs="Times New Roman"/>
                <w:sz w:val="24"/>
                <w:szCs w:val="24"/>
              </w:rPr>
            </w:pPr>
            <w:r w:rsidRPr="005B70BA">
              <w:rPr>
                <w:rFonts w:ascii="Times New Roman" w:hAnsi="Times New Roman" w:cs="Times New Roman"/>
                <w:sz w:val="24"/>
                <w:szCs w:val="24"/>
              </w:rPr>
              <w:t xml:space="preserve">   Name </w:t>
            </w:r>
          </w:p>
        </w:tc>
        <w:tc>
          <w:tcPr>
            <w:tcW w:w="2610" w:type="dxa"/>
          </w:tcPr>
          <w:p w14:paraId="4867B1F4" w14:textId="77777777" w:rsidR="00906212" w:rsidRPr="005B70BA" w:rsidRDefault="00906212" w:rsidP="00A0601A">
            <w:pPr>
              <w:rPr>
                <w:rFonts w:ascii="Times New Roman" w:hAnsi="Times New Roman" w:cs="Times New Roman"/>
                <w:sz w:val="24"/>
                <w:szCs w:val="24"/>
              </w:rPr>
            </w:pPr>
          </w:p>
        </w:tc>
        <w:tc>
          <w:tcPr>
            <w:tcW w:w="6390" w:type="dxa"/>
          </w:tcPr>
          <w:p w14:paraId="4D22C770" w14:textId="77777777" w:rsidR="00906212" w:rsidRPr="005B70BA" w:rsidRDefault="00906212" w:rsidP="00A0601A">
            <w:pPr>
              <w:rPr>
                <w:rFonts w:ascii="Times New Roman" w:hAnsi="Times New Roman" w:cs="Times New Roman"/>
                <w:sz w:val="24"/>
                <w:szCs w:val="24"/>
              </w:rPr>
            </w:pPr>
          </w:p>
        </w:tc>
      </w:tr>
      <w:tr w:rsidR="00906212" w:rsidRPr="005B70BA" w14:paraId="2875C429" w14:textId="77777777" w:rsidTr="00A0601A">
        <w:tc>
          <w:tcPr>
            <w:tcW w:w="5135" w:type="dxa"/>
          </w:tcPr>
          <w:p w14:paraId="3412A431" w14:textId="6761CB4F" w:rsidR="00906212" w:rsidRPr="005B70BA" w:rsidRDefault="00906212" w:rsidP="00E55493">
            <w:pPr>
              <w:ind w:left="250"/>
              <w:rPr>
                <w:rFonts w:ascii="Times New Roman" w:hAnsi="Times New Roman" w:cs="Times New Roman"/>
                <w:sz w:val="24"/>
                <w:szCs w:val="24"/>
              </w:rPr>
            </w:pPr>
            <w:r w:rsidRPr="005B70BA">
              <w:rPr>
                <w:rFonts w:ascii="Times New Roman" w:hAnsi="Times New Roman" w:cs="Times New Roman"/>
                <w:sz w:val="24"/>
                <w:szCs w:val="24"/>
              </w:rPr>
              <w:t xml:space="preserve">Definition and benefit window </w:t>
            </w:r>
          </w:p>
        </w:tc>
        <w:tc>
          <w:tcPr>
            <w:tcW w:w="2610" w:type="dxa"/>
          </w:tcPr>
          <w:p w14:paraId="4A31C8B6" w14:textId="77777777" w:rsidR="00906212" w:rsidRPr="005B70BA" w:rsidRDefault="00906212" w:rsidP="00A0601A">
            <w:pPr>
              <w:rPr>
                <w:rFonts w:ascii="Times New Roman" w:hAnsi="Times New Roman" w:cs="Times New Roman"/>
                <w:sz w:val="24"/>
                <w:szCs w:val="24"/>
              </w:rPr>
            </w:pPr>
          </w:p>
        </w:tc>
        <w:tc>
          <w:tcPr>
            <w:tcW w:w="6390" w:type="dxa"/>
          </w:tcPr>
          <w:p w14:paraId="72EDD0F2" w14:textId="77777777" w:rsidR="00906212" w:rsidRPr="005B70BA" w:rsidRDefault="00906212" w:rsidP="00A0601A">
            <w:pPr>
              <w:rPr>
                <w:rFonts w:ascii="Times New Roman" w:hAnsi="Times New Roman" w:cs="Times New Roman"/>
                <w:sz w:val="24"/>
                <w:szCs w:val="24"/>
              </w:rPr>
            </w:pPr>
          </w:p>
        </w:tc>
      </w:tr>
      <w:tr w:rsidR="00906212" w:rsidRPr="005B70BA" w14:paraId="7663FBFF" w14:textId="77777777" w:rsidTr="00A0601A">
        <w:tc>
          <w:tcPr>
            <w:tcW w:w="5135" w:type="dxa"/>
          </w:tcPr>
          <w:p w14:paraId="48F31044"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Key or not key for B-R and rationale</w:t>
            </w:r>
          </w:p>
        </w:tc>
        <w:tc>
          <w:tcPr>
            <w:tcW w:w="2610" w:type="dxa"/>
          </w:tcPr>
          <w:p w14:paraId="2FC3E376" w14:textId="77777777" w:rsidR="00906212" w:rsidRPr="005B70BA" w:rsidRDefault="00906212" w:rsidP="00A0601A">
            <w:pPr>
              <w:rPr>
                <w:rFonts w:ascii="Times New Roman" w:hAnsi="Times New Roman" w:cs="Times New Roman"/>
                <w:i/>
                <w:sz w:val="24"/>
                <w:szCs w:val="24"/>
              </w:rPr>
            </w:pPr>
          </w:p>
        </w:tc>
        <w:tc>
          <w:tcPr>
            <w:tcW w:w="6390" w:type="dxa"/>
          </w:tcPr>
          <w:p w14:paraId="08F9E8C8" w14:textId="77777777" w:rsidR="00906212" w:rsidRPr="005B70BA" w:rsidRDefault="00906212" w:rsidP="00A0601A">
            <w:pPr>
              <w:rPr>
                <w:rFonts w:ascii="Times New Roman" w:hAnsi="Times New Roman" w:cs="Times New Roman"/>
                <w:i/>
                <w:sz w:val="24"/>
                <w:szCs w:val="24"/>
              </w:rPr>
            </w:pPr>
          </w:p>
        </w:tc>
      </w:tr>
      <w:tr w:rsidR="00906212" w:rsidRPr="005B70BA" w14:paraId="6AA9EBF6" w14:textId="77777777" w:rsidTr="00A0601A">
        <w:tc>
          <w:tcPr>
            <w:tcW w:w="5135" w:type="dxa"/>
          </w:tcPr>
          <w:p w14:paraId="74C76071"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Identified or potential benefit and rationale</w:t>
            </w:r>
          </w:p>
        </w:tc>
        <w:tc>
          <w:tcPr>
            <w:tcW w:w="2610" w:type="dxa"/>
          </w:tcPr>
          <w:p w14:paraId="1FCBC42A" w14:textId="77777777" w:rsidR="00906212" w:rsidRPr="005B70BA" w:rsidRDefault="00906212" w:rsidP="00A0601A">
            <w:pPr>
              <w:rPr>
                <w:rFonts w:ascii="Times New Roman" w:hAnsi="Times New Roman" w:cs="Times New Roman"/>
                <w:i/>
                <w:sz w:val="24"/>
                <w:szCs w:val="24"/>
              </w:rPr>
            </w:pPr>
          </w:p>
        </w:tc>
        <w:tc>
          <w:tcPr>
            <w:tcW w:w="6390" w:type="dxa"/>
          </w:tcPr>
          <w:p w14:paraId="67315580" w14:textId="77777777" w:rsidR="00906212" w:rsidRPr="005B70BA" w:rsidRDefault="00906212" w:rsidP="00A0601A">
            <w:pPr>
              <w:rPr>
                <w:rFonts w:ascii="Times New Roman" w:hAnsi="Times New Roman" w:cs="Times New Roman"/>
                <w:i/>
                <w:sz w:val="24"/>
                <w:szCs w:val="24"/>
              </w:rPr>
            </w:pPr>
          </w:p>
        </w:tc>
      </w:tr>
      <w:tr w:rsidR="00906212" w:rsidRPr="005B70BA" w14:paraId="784B41A3" w14:textId="77777777" w:rsidTr="00A0601A">
        <w:tc>
          <w:tcPr>
            <w:tcW w:w="5135" w:type="dxa"/>
          </w:tcPr>
          <w:p w14:paraId="13CE1BC1" w14:textId="21ACE379" w:rsidR="00906212" w:rsidRPr="005B70BA" w:rsidRDefault="00E55493" w:rsidP="00E55493">
            <w:pPr>
              <w:rPr>
                <w:rFonts w:ascii="Times New Roman" w:hAnsi="Times New Roman" w:cs="Times New Roman"/>
                <w:sz w:val="24"/>
                <w:szCs w:val="24"/>
              </w:rPr>
            </w:pPr>
            <w:r>
              <w:rPr>
                <w:rFonts w:ascii="Times New Roman" w:hAnsi="Times New Roman" w:cs="Times New Roman"/>
                <w:sz w:val="24"/>
                <w:szCs w:val="24"/>
              </w:rPr>
              <w:t xml:space="preserve">   </w:t>
            </w:r>
            <w:r w:rsidR="00906212" w:rsidRPr="005B70BA">
              <w:rPr>
                <w:rFonts w:ascii="Times New Roman" w:hAnsi="Times New Roman" w:cs="Times New Roman"/>
                <w:sz w:val="24"/>
                <w:szCs w:val="24"/>
              </w:rPr>
              <w:t>Clinical impact / severity</w:t>
            </w:r>
          </w:p>
        </w:tc>
        <w:tc>
          <w:tcPr>
            <w:tcW w:w="2610" w:type="dxa"/>
          </w:tcPr>
          <w:p w14:paraId="650B775B" w14:textId="77777777" w:rsidR="00906212" w:rsidRPr="005B70BA" w:rsidRDefault="00906212" w:rsidP="00A0601A">
            <w:pPr>
              <w:rPr>
                <w:rFonts w:ascii="Times New Roman" w:hAnsi="Times New Roman" w:cs="Times New Roman"/>
                <w:i/>
                <w:sz w:val="24"/>
                <w:szCs w:val="24"/>
              </w:rPr>
            </w:pPr>
          </w:p>
        </w:tc>
        <w:tc>
          <w:tcPr>
            <w:tcW w:w="6390" w:type="dxa"/>
          </w:tcPr>
          <w:p w14:paraId="03EEB966" w14:textId="77777777" w:rsidR="00906212" w:rsidRPr="005B70BA" w:rsidRDefault="00906212" w:rsidP="00A0601A">
            <w:pPr>
              <w:rPr>
                <w:rFonts w:ascii="Times New Roman" w:hAnsi="Times New Roman" w:cs="Times New Roman"/>
                <w:i/>
                <w:sz w:val="24"/>
                <w:szCs w:val="24"/>
              </w:rPr>
            </w:pPr>
          </w:p>
        </w:tc>
      </w:tr>
      <w:tr w:rsidR="00906212" w:rsidRPr="005B70BA" w14:paraId="4B03A0D3" w14:textId="77777777" w:rsidTr="00A0601A">
        <w:trPr>
          <w:trHeight w:val="214"/>
        </w:trPr>
        <w:tc>
          <w:tcPr>
            <w:tcW w:w="5135" w:type="dxa"/>
          </w:tcPr>
          <w:p w14:paraId="7A220445" w14:textId="77777777" w:rsidR="00906212" w:rsidRPr="005B70BA" w:rsidRDefault="00906212" w:rsidP="00E55493">
            <w:pPr>
              <w:ind w:left="165"/>
              <w:rPr>
                <w:rFonts w:ascii="Times New Roman" w:hAnsi="Times New Roman" w:cs="Times New Roman"/>
                <w:sz w:val="24"/>
                <w:szCs w:val="24"/>
              </w:rPr>
            </w:pPr>
            <w:r w:rsidRPr="005B70BA">
              <w:rPr>
                <w:rFonts w:ascii="Times New Roman" w:hAnsi="Times New Roman" w:cs="Times New Roman"/>
                <w:sz w:val="24"/>
                <w:szCs w:val="24"/>
              </w:rPr>
              <w:t>Rationale for inclusion (why is this endpoint included in B-R, if not obvious)</w:t>
            </w:r>
          </w:p>
        </w:tc>
        <w:tc>
          <w:tcPr>
            <w:tcW w:w="2610" w:type="dxa"/>
          </w:tcPr>
          <w:p w14:paraId="060AC73A" w14:textId="77777777" w:rsidR="00906212" w:rsidRPr="005B70BA" w:rsidRDefault="00906212" w:rsidP="00A0601A">
            <w:pPr>
              <w:rPr>
                <w:rFonts w:ascii="Times New Roman" w:hAnsi="Times New Roman" w:cs="Times New Roman"/>
                <w:sz w:val="24"/>
                <w:szCs w:val="24"/>
              </w:rPr>
            </w:pPr>
          </w:p>
        </w:tc>
        <w:tc>
          <w:tcPr>
            <w:tcW w:w="6390" w:type="dxa"/>
          </w:tcPr>
          <w:p w14:paraId="6689AECB" w14:textId="77777777" w:rsidR="00906212" w:rsidRPr="005B70BA" w:rsidRDefault="00906212" w:rsidP="00A0601A">
            <w:pPr>
              <w:rPr>
                <w:rFonts w:ascii="Times New Roman" w:hAnsi="Times New Roman" w:cs="Times New Roman"/>
                <w:sz w:val="24"/>
                <w:szCs w:val="24"/>
              </w:rPr>
            </w:pPr>
          </w:p>
        </w:tc>
      </w:tr>
      <w:tr w:rsidR="00906212" w:rsidRPr="005B70BA" w14:paraId="70E7AC8C" w14:textId="77777777" w:rsidTr="00A0601A">
        <w:tc>
          <w:tcPr>
            <w:tcW w:w="5135" w:type="dxa"/>
          </w:tcPr>
          <w:p w14:paraId="653D9AE3" w14:textId="2DE6D87A" w:rsidR="00906212" w:rsidRPr="005B70BA" w:rsidRDefault="00906212" w:rsidP="00E55493">
            <w:pPr>
              <w:ind w:left="165"/>
              <w:rPr>
                <w:rFonts w:ascii="Times New Roman" w:hAnsi="Times New Roman" w:cs="Times New Roman"/>
                <w:sz w:val="24"/>
                <w:szCs w:val="24"/>
              </w:rPr>
            </w:pPr>
            <w:r w:rsidRPr="005B70BA">
              <w:rPr>
                <w:rFonts w:ascii="Times New Roman" w:hAnsi="Times New Roman" w:cs="Times New Roman"/>
                <w:sz w:val="24"/>
                <w:szCs w:val="24"/>
              </w:rPr>
              <w:t xml:space="preserve">Limitations (cannot be avoided) and uncertainties (potentially mitigatable) of this endpoint </w:t>
            </w:r>
          </w:p>
        </w:tc>
        <w:tc>
          <w:tcPr>
            <w:tcW w:w="2610" w:type="dxa"/>
          </w:tcPr>
          <w:p w14:paraId="076BE750" w14:textId="77777777" w:rsidR="00906212" w:rsidRPr="005B70BA" w:rsidRDefault="00906212" w:rsidP="00A0601A">
            <w:pPr>
              <w:rPr>
                <w:rFonts w:ascii="Times New Roman" w:hAnsi="Times New Roman" w:cs="Times New Roman"/>
                <w:sz w:val="24"/>
                <w:szCs w:val="24"/>
              </w:rPr>
            </w:pPr>
          </w:p>
        </w:tc>
        <w:tc>
          <w:tcPr>
            <w:tcW w:w="6390" w:type="dxa"/>
          </w:tcPr>
          <w:p w14:paraId="51958A4E" w14:textId="77777777" w:rsidR="00906212" w:rsidRPr="005B70BA" w:rsidRDefault="00906212" w:rsidP="00A0601A">
            <w:pPr>
              <w:rPr>
                <w:rFonts w:ascii="Times New Roman" w:hAnsi="Times New Roman" w:cs="Times New Roman"/>
                <w:sz w:val="24"/>
                <w:szCs w:val="24"/>
              </w:rPr>
            </w:pPr>
          </w:p>
        </w:tc>
      </w:tr>
      <w:tr w:rsidR="00906212" w:rsidRPr="005B70BA" w14:paraId="03CB06BD" w14:textId="77777777" w:rsidTr="00A0601A">
        <w:trPr>
          <w:trHeight w:val="268"/>
        </w:trPr>
        <w:tc>
          <w:tcPr>
            <w:tcW w:w="14135" w:type="dxa"/>
            <w:gridSpan w:val="3"/>
          </w:tcPr>
          <w:p w14:paraId="02D36B60"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Benefit #2</w:t>
            </w:r>
          </w:p>
        </w:tc>
      </w:tr>
      <w:tr w:rsidR="00906212" w:rsidRPr="005B70BA" w14:paraId="5C698BEC" w14:textId="77777777" w:rsidTr="00A0601A">
        <w:tc>
          <w:tcPr>
            <w:tcW w:w="5135" w:type="dxa"/>
          </w:tcPr>
          <w:p w14:paraId="1ECE315E"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Name</w:t>
            </w:r>
          </w:p>
        </w:tc>
        <w:tc>
          <w:tcPr>
            <w:tcW w:w="2610" w:type="dxa"/>
          </w:tcPr>
          <w:p w14:paraId="6748B02A" w14:textId="77777777" w:rsidR="00906212" w:rsidRPr="005B70BA" w:rsidRDefault="00906212" w:rsidP="00A0601A">
            <w:pPr>
              <w:rPr>
                <w:rFonts w:ascii="Times New Roman" w:hAnsi="Times New Roman" w:cs="Times New Roman"/>
                <w:sz w:val="24"/>
                <w:szCs w:val="24"/>
              </w:rPr>
            </w:pPr>
          </w:p>
        </w:tc>
        <w:tc>
          <w:tcPr>
            <w:tcW w:w="6390" w:type="dxa"/>
          </w:tcPr>
          <w:p w14:paraId="6A9B21B8" w14:textId="77777777" w:rsidR="00906212" w:rsidRPr="005B70BA" w:rsidRDefault="00906212" w:rsidP="00A0601A">
            <w:pPr>
              <w:rPr>
                <w:rFonts w:ascii="Times New Roman" w:hAnsi="Times New Roman" w:cs="Times New Roman"/>
                <w:sz w:val="24"/>
                <w:szCs w:val="24"/>
              </w:rPr>
            </w:pPr>
          </w:p>
        </w:tc>
      </w:tr>
      <w:tr w:rsidR="00906212" w:rsidRPr="005B70BA" w14:paraId="46697733" w14:textId="77777777" w:rsidTr="00A0601A">
        <w:tc>
          <w:tcPr>
            <w:tcW w:w="5135" w:type="dxa"/>
          </w:tcPr>
          <w:p w14:paraId="5829D525"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Definition and benefit window </w:t>
            </w:r>
          </w:p>
        </w:tc>
        <w:tc>
          <w:tcPr>
            <w:tcW w:w="2610" w:type="dxa"/>
          </w:tcPr>
          <w:p w14:paraId="57E2C24F" w14:textId="77777777" w:rsidR="00906212" w:rsidRPr="005B70BA" w:rsidRDefault="00906212" w:rsidP="00A0601A">
            <w:pPr>
              <w:rPr>
                <w:rFonts w:ascii="Times New Roman" w:hAnsi="Times New Roman" w:cs="Times New Roman"/>
                <w:sz w:val="24"/>
                <w:szCs w:val="24"/>
              </w:rPr>
            </w:pPr>
          </w:p>
        </w:tc>
        <w:tc>
          <w:tcPr>
            <w:tcW w:w="6390" w:type="dxa"/>
          </w:tcPr>
          <w:p w14:paraId="314530AF" w14:textId="77777777" w:rsidR="00906212" w:rsidRPr="005B70BA" w:rsidRDefault="00906212" w:rsidP="00A0601A">
            <w:pPr>
              <w:rPr>
                <w:rFonts w:ascii="Times New Roman" w:hAnsi="Times New Roman" w:cs="Times New Roman"/>
                <w:sz w:val="24"/>
                <w:szCs w:val="24"/>
              </w:rPr>
            </w:pPr>
          </w:p>
        </w:tc>
      </w:tr>
      <w:tr w:rsidR="00906212" w:rsidRPr="005B70BA" w14:paraId="6A2F1D2A" w14:textId="77777777" w:rsidTr="00A0601A">
        <w:tc>
          <w:tcPr>
            <w:tcW w:w="5135" w:type="dxa"/>
          </w:tcPr>
          <w:p w14:paraId="570EC042"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Key or not key for B-R and rationale</w:t>
            </w:r>
          </w:p>
        </w:tc>
        <w:tc>
          <w:tcPr>
            <w:tcW w:w="2610" w:type="dxa"/>
          </w:tcPr>
          <w:p w14:paraId="6BF290EC" w14:textId="77777777" w:rsidR="00906212" w:rsidRPr="005B70BA" w:rsidRDefault="00906212" w:rsidP="00A0601A">
            <w:pPr>
              <w:rPr>
                <w:rFonts w:ascii="Times New Roman" w:hAnsi="Times New Roman" w:cs="Times New Roman"/>
                <w:sz w:val="24"/>
                <w:szCs w:val="24"/>
              </w:rPr>
            </w:pPr>
          </w:p>
        </w:tc>
        <w:tc>
          <w:tcPr>
            <w:tcW w:w="6390" w:type="dxa"/>
          </w:tcPr>
          <w:p w14:paraId="53AE8B9E" w14:textId="77777777" w:rsidR="00906212" w:rsidRPr="005B70BA" w:rsidRDefault="00906212" w:rsidP="00A0601A">
            <w:pPr>
              <w:rPr>
                <w:rFonts w:ascii="Times New Roman" w:hAnsi="Times New Roman" w:cs="Times New Roman"/>
                <w:sz w:val="24"/>
                <w:szCs w:val="24"/>
              </w:rPr>
            </w:pPr>
          </w:p>
        </w:tc>
      </w:tr>
      <w:tr w:rsidR="00906212" w:rsidRPr="005B70BA" w14:paraId="469C6069" w14:textId="77777777" w:rsidTr="00A0601A">
        <w:tc>
          <w:tcPr>
            <w:tcW w:w="5135" w:type="dxa"/>
          </w:tcPr>
          <w:p w14:paraId="2C7EBC43"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Identified or potential and rationale</w:t>
            </w:r>
          </w:p>
        </w:tc>
        <w:tc>
          <w:tcPr>
            <w:tcW w:w="2610" w:type="dxa"/>
          </w:tcPr>
          <w:p w14:paraId="15090E50" w14:textId="77777777" w:rsidR="00906212" w:rsidRPr="005B70BA" w:rsidRDefault="00906212" w:rsidP="00A0601A">
            <w:pPr>
              <w:rPr>
                <w:rFonts w:ascii="Times New Roman" w:hAnsi="Times New Roman" w:cs="Times New Roman"/>
                <w:sz w:val="24"/>
                <w:szCs w:val="24"/>
              </w:rPr>
            </w:pPr>
          </w:p>
        </w:tc>
        <w:tc>
          <w:tcPr>
            <w:tcW w:w="6390" w:type="dxa"/>
          </w:tcPr>
          <w:p w14:paraId="1776E0D7" w14:textId="77777777" w:rsidR="00906212" w:rsidRPr="005B70BA" w:rsidRDefault="00906212" w:rsidP="00A0601A">
            <w:pPr>
              <w:rPr>
                <w:rFonts w:ascii="Times New Roman" w:hAnsi="Times New Roman" w:cs="Times New Roman"/>
                <w:sz w:val="24"/>
                <w:szCs w:val="24"/>
              </w:rPr>
            </w:pPr>
          </w:p>
        </w:tc>
      </w:tr>
      <w:tr w:rsidR="00906212" w:rsidRPr="005B70BA" w14:paraId="1023B6CC" w14:textId="77777777" w:rsidTr="00A0601A">
        <w:tc>
          <w:tcPr>
            <w:tcW w:w="5135" w:type="dxa"/>
          </w:tcPr>
          <w:p w14:paraId="782B80D8"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Clinical impact / severity</w:t>
            </w:r>
          </w:p>
        </w:tc>
        <w:tc>
          <w:tcPr>
            <w:tcW w:w="2610" w:type="dxa"/>
          </w:tcPr>
          <w:p w14:paraId="37FAE378" w14:textId="77777777" w:rsidR="00906212" w:rsidRPr="005B70BA" w:rsidRDefault="00906212" w:rsidP="00A0601A">
            <w:pPr>
              <w:rPr>
                <w:rFonts w:ascii="Times New Roman" w:hAnsi="Times New Roman" w:cs="Times New Roman"/>
                <w:sz w:val="24"/>
                <w:szCs w:val="24"/>
              </w:rPr>
            </w:pPr>
          </w:p>
        </w:tc>
        <w:tc>
          <w:tcPr>
            <w:tcW w:w="6390" w:type="dxa"/>
          </w:tcPr>
          <w:p w14:paraId="2EF535F5" w14:textId="77777777" w:rsidR="00906212" w:rsidRPr="005B70BA" w:rsidRDefault="00906212" w:rsidP="00A0601A">
            <w:pPr>
              <w:rPr>
                <w:rFonts w:ascii="Times New Roman" w:hAnsi="Times New Roman" w:cs="Times New Roman"/>
                <w:sz w:val="24"/>
                <w:szCs w:val="24"/>
              </w:rPr>
            </w:pPr>
          </w:p>
        </w:tc>
      </w:tr>
      <w:tr w:rsidR="00906212" w:rsidRPr="005B70BA" w14:paraId="4530D3D6" w14:textId="77777777" w:rsidTr="00A0601A">
        <w:tc>
          <w:tcPr>
            <w:tcW w:w="5135" w:type="dxa"/>
          </w:tcPr>
          <w:p w14:paraId="45286BD4"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Rationale for inclusion</w:t>
            </w:r>
          </w:p>
        </w:tc>
        <w:tc>
          <w:tcPr>
            <w:tcW w:w="2610" w:type="dxa"/>
          </w:tcPr>
          <w:p w14:paraId="3ABD74F0" w14:textId="77777777" w:rsidR="00906212" w:rsidRPr="005B70BA" w:rsidRDefault="00906212" w:rsidP="00A0601A">
            <w:pPr>
              <w:rPr>
                <w:rFonts w:ascii="Times New Roman" w:hAnsi="Times New Roman" w:cs="Times New Roman"/>
                <w:sz w:val="24"/>
                <w:szCs w:val="24"/>
              </w:rPr>
            </w:pPr>
          </w:p>
        </w:tc>
        <w:tc>
          <w:tcPr>
            <w:tcW w:w="6390" w:type="dxa"/>
          </w:tcPr>
          <w:p w14:paraId="113BFBA0" w14:textId="77777777" w:rsidR="00906212" w:rsidRPr="005B70BA" w:rsidRDefault="00906212" w:rsidP="00A0601A">
            <w:pPr>
              <w:rPr>
                <w:rFonts w:ascii="Times New Roman" w:hAnsi="Times New Roman" w:cs="Times New Roman"/>
                <w:sz w:val="24"/>
                <w:szCs w:val="24"/>
              </w:rPr>
            </w:pPr>
          </w:p>
        </w:tc>
      </w:tr>
      <w:tr w:rsidR="00906212" w:rsidRPr="005B70BA" w14:paraId="0EB7F055" w14:textId="77777777" w:rsidTr="00A0601A">
        <w:tc>
          <w:tcPr>
            <w:tcW w:w="5135" w:type="dxa"/>
          </w:tcPr>
          <w:p w14:paraId="7D3B80BF"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lastRenderedPageBreak/>
              <w:t xml:space="preserve">   Limitations of this endpoint</w:t>
            </w:r>
          </w:p>
        </w:tc>
        <w:tc>
          <w:tcPr>
            <w:tcW w:w="2610" w:type="dxa"/>
          </w:tcPr>
          <w:p w14:paraId="6EC70E94" w14:textId="77777777" w:rsidR="00906212" w:rsidRPr="005B70BA" w:rsidRDefault="00906212" w:rsidP="00A0601A">
            <w:pPr>
              <w:rPr>
                <w:rFonts w:ascii="Times New Roman" w:hAnsi="Times New Roman" w:cs="Times New Roman"/>
                <w:sz w:val="24"/>
                <w:szCs w:val="24"/>
              </w:rPr>
            </w:pPr>
          </w:p>
        </w:tc>
        <w:tc>
          <w:tcPr>
            <w:tcW w:w="6390" w:type="dxa"/>
          </w:tcPr>
          <w:p w14:paraId="658732E2" w14:textId="77777777" w:rsidR="00906212" w:rsidRPr="005B70BA" w:rsidRDefault="00906212" w:rsidP="00A0601A">
            <w:pPr>
              <w:rPr>
                <w:rFonts w:ascii="Times New Roman" w:hAnsi="Times New Roman" w:cs="Times New Roman"/>
                <w:sz w:val="24"/>
                <w:szCs w:val="24"/>
              </w:rPr>
            </w:pPr>
          </w:p>
        </w:tc>
      </w:tr>
      <w:tr w:rsidR="00906212" w:rsidRPr="005B70BA" w14:paraId="22A24B1B" w14:textId="77777777" w:rsidTr="00A0601A">
        <w:trPr>
          <w:trHeight w:val="79"/>
        </w:trPr>
        <w:tc>
          <w:tcPr>
            <w:tcW w:w="14135" w:type="dxa"/>
            <w:gridSpan w:val="3"/>
          </w:tcPr>
          <w:p w14:paraId="418B9364"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Benefit #3</w:t>
            </w:r>
          </w:p>
        </w:tc>
      </w:tr>
      <w:tr w:rsidR="00906212" w:rsidRPr="005B70BA" w14:paraId="41210670" w14:textId="77777777" w:rsidTr="00A0601A">
        <w:trPr>
          <w:trHeight w:val="295"/>
        </w:trPr>
        <w:tc>
          <w:tcPr>
            <w:tcW w:w="5135" w:type="dxa"/>
          </w:tcPr>
          <w:p w14:paraId="4728143D" w14:textId="3F5F6009"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sz w:val="24"/>
                <w:szCs w:val="24"/>
              </w:rPr>
              <w:t xml:space="preserve">   …</w:t>
            </w:r>
            <w:r w:rsidR="00E55493">
              <w:rPr>
                <w:rFonts w:ascii="Times New Roman" w:hAnsi="Times New Roman" w:cs="Times New Roman"/>
                <w:sz w:val="24"/>
                <w:szCs w:val="24"/>
              </w:rPr>
              <w:t xml:space="preserve"> add rows as needed</w:t>
            </w:r>
          </w:p>
        </w:tc>
        <w:tc>
          <w:tcPr>
            <w:tcW w:w="2610" w:type="dxa"/>
          </w:tcPr>
          <w:p w14:paraId="679D424C" w14:textId="77777777" w:rsidR="00906212" w:rsidRPr="005B70BA" w:rsidRDefault="00906212" w:rsidP="00A0601A">
            <w:pPr>
              <w:rPr>
                <w:rFonts w:ascii="Times New Roman" w:hAnsi="Times New Roman" w:cs="Times New Roman"/>
                <w:sz w:val="24"/>
                <w:szCs w:val="24"/>
              </w:rPr>
            </w:pPr>
          </w:p>
        </w:tc>
        <w:tc>
          <w:tcPr>
            <w:tcW w:w="6390" w:type="dxa"/>
          </w:tcPr>
          <w:p w14:paraId="17054B28" w14:textId="77777777" w:rsidR="00906212" w:rsidRPr="005B70BA" w:rsidRDefault="00906212" w:rsidP="00A0601A">
            <w:pPr>
              <w:rPr>
                <w:rFonts w:ascii="Times New Roman" w:hAnsi="Times New Roman" w:cs="Times New Roman"/>
                <w:sz w:val="24"/>
                <w:szCs w:val="24"/>
              </w:rPr>
            </w:pPr>
          </w:p>
        </w:tc>
      </w:tr>
      <w:tr w:rsidR="00906212" w:rsidRPr="005B70BA" w14:paraId="57C88E2C" w14:textId="77777777" w:rsidTr="00A0601A">
        <w:trPr>
          <w:trHeight w:val="241"/>
        </w:trPr>
        <w:tc>
          <w:tcPr>
            <w:tcW w:w="14135" w:type="dxa"/>
            <w:gridSpan w:val="3"/>
            <w:tcBorders>
              <w:left w:val="nil"/>
              <w:right w:val="nil"/>
            </w:tcBorders>
          </w:tcPr>
          <w:p w14:paraId="2B00C66A" w14:textId="77777777" w:rsidR="00906212" w:rsidRPr="005B70BA" w:rsidRDefault="00906212" w:rsidP="00A0601A">
            <w:pPr>
              <w:rPr>
                <w:rFonts w:ascii="Times New Roman" w:hAnsi="Times New Roman" w:cs="Times New Roman"/>
                <w:b/>
                <w:sz w:val="24"/>
                <w:szCs w:val="24"/>
              </w:rPr>
            </w:pPr>
          </w:p>
        </w:tc>
      </w:tr>
      <w:tr w:rsidR="00906212" w:rsidRPr="005B70BA" w14:paraId="46217ADD" w14:textId="77777777" w:rsidTr="00A0601A">
        <w:trPr>
          <w:trHeight w:val="241"/>
        </w:trPr>
        <w:tc>
          <w:tcPr>
            <w:tcW w:w="14135" w:type="dxa"/>
            <w:gridSpan w:val="3"/>
          </w:tcPr>
          <w:p w14:paraId="44031AA1"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Risk #1</w:t>
            </w:r>
          </w:p>
        </w:tc>
      </w:tr>
      <w:tr w:rsidR="00906212" w:rsidRPr="005B70BA" w14:paraId="2871A29F" w14:textId="77777777" w:rsidTr="00A0601A">
        <w:tc>
          <w:tcPr>
            <w:tcW w:w="5135" w:type="dxa"/>
          </w:tcPr>
          <w:p w14:paraId="1B14DD9E" w14:textId="0C3440CC" w:rsidR="00906212" w:rsidRPr="005B70BA" w:rsidRDefault="00906212" w:rsidP="00E55493">
            <w:pPr>
              <w:ind w:left="257"/>
              <w:rPr>
                <w:rFonts w:ascii="Times New Roman" w:hAnsi="Times New Roman" w:cs="Times New Roman"/>
                <w:sz w:val="24"/>
                <w:szCs w:val="24"/>
              </w:rPr>
            </w:pPr>
            <w:r w:rsidRPr="005B70BA">
              <w:rPr>
                <w:rFonts w:ascii="Times New Roman" w:hAnsi="Times New Roman" w:cs="Times New Roman"/>
                <w:sz w:val="24"/>
                <w:szCs w:val="24"/>
              </w:rPr>
              <w:t>Name</w:t>
            </w:r>
          </w:p>
        </w:tc>
        <w:tc>
          <w:tcPr>
            <w:tcW w:w="2610" w:type="dxa"/>
          </w:tcPr>
          <w:p w14:paraId="0A86C095" w14:textId="77777777" w:rsidR="00906212" w:rsidRPr="005B70BA" w:rsidRDefault="00906212" w:rsidP="00A0601A">
            <w:pPr>
              <w:rPr>
                <w:rFonts w:ascii="Times New Roman" w:hAnsi="Times New Roman" w:cs="Times New Roman"/>
                <w:sz w:val="24"/>
                <w:szCs w:val="24"/>
              </w:rPr>
            </w:pPr>
          </w:p>
        </w:tc>
        <w:tc>
          <w:tcPr>
            <w:tcW w:w="6390" w:type="dxa"/>
          </w:tcPr>
          <w:p w14:paraId="6E96C0DC" w14:textId="77777777" w:rsidR="00906212" w:rsidRPr="005B70BA" w:rsidRDefault="00906212" w:rsidP="00A0601A">
            <w:pPr>
              <w:rPr>
                <w:rFonts w:ascii="Times New Roman" w:hAnsi="Times New Roman" w:cs="Times New Roman"/>
                <w:sz w:val="24"/>
                <w:szCs w:val="24"/>
              </w:rPr>
            </w:pPr>
          </w:p>
        </w:tc>
      </w:tr>
      <w:tr w:rsidR="00906212" w:rsidRPr="005B70BA" w14:paraId="0BEF0E00" w14:textId="77777777" w:rsidTr="00A0601A">
        <w:tc>
          <w:tcPr>
            <w:tcW w:w="5135" w:type="dxa"/>
          </w:tcPr>
          <w:p w14:paraId="2A787A6A" w14:textId="4BA690C0" w:rsidR="00906212" w:rsidRPr="005B70BA" w:rsidRDefault="00906212" w:rsidP="00A0601A">
            <w:pPr>
              <w:ind w:left="257"/>
              <w:rPr>
                <w:rFonts w:ascii="Times New Roman" w:hAnsi="Times New Roman" w:cs="Times New Roman"/>
                <w:sz w:val="24"/>
                <w:szCs w:val="24"/>
              </w:rPr>
            </w:pPr>
            <w:r w:rsidRPr="005B70BA">
              <w:rPr>
                <w:rFonts w:ascii="Times New Roman" w:hAnsi="Times New Roman" w:cs="Times New Roman"/>
                <w:sz w:val="24"/>
                <w:szCs w:val="24"/>
              </w:rPr>
              <w:t>Definition and risk window, if relevant</w:t>
            </w:r>
          </w:p>
        </w:tc>
        <w:tc>
          <w:tcPr>
            <w:tcW w:w="2610" w:type="dxa"/>
          </w:tcPr>
          <w:p w14:paraId="6AFD0760" w14:textId="77777777" w:rsidR="00906212" w:rsidRPr="005B70BA" w:rsidRDefault="00906212" w:rsidP="00A0601A">
            <w:pPr>
              <w:rPr>
                <w:rFonts w:ascii="Times New Roman" w:hAnsi="Times New Roman" w:cs="Times New Roman"/>
                <w:sz w:val="24"/>
                <w:szCs w:val="24"/>
              </w:rPr>
            </w:pPr>
          </w:p>
        </w:tc>
        <w:tc>
          <w:tcPr>
            <w:tcW w:w="6390" w:type="dxa"/>
          </w:tcPr>
          <w:p w14:paraId="0810EA09" w14:textId="77777777" w:rsidR="00906212" w:rsidRPr="005B70BA" w:rsidRDefault="00906212" w:rsidP="00A0601A">
            <w:pPr>
              <w:rPr>
                <w:rFonts w:ascii="Times New Roman" w:hAnsi="Times New Roman" w:cs="Times New Roman"/>
                <w:sz w:val="24"/>
                <w:szCs w:val="24"/>
              </w:rPr>
            </w:pPr>
          </w:p>
        </w:tc>
      </w:tr>
      <w:tr w:rsidR="00906212" w:rsidRPr="005B70BA" w14:paraId="6A88A7CF" w14:textId="77777777" w:rsidTr="00A0601A">
        <w:tc>
          <w:tcPr>
            <w:tcW w:w="5135" w:type="dxa"/>
          </w:tcPr>
          <w:p w14:paraId="6CF8C859"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Key or not key for B-R and rationale</w:t>
            </w:r>
          </w:p>
        </w:tc>
        <w:tc>
          <w:tcPr>
            <w:tcW w:w="2610" w:type="dxa"/>
          </w:tcPr>
          <w:p w14:paraId="1F2B00EF" w14:textId="77777777" w:rsidR="00906212" w:rsidRPr="005B70BA" w:rsidRDefault="00906212" w:rsidP="00A0601A">
            <w:pPr>
              <w:rPr>
                <w:rFonts w:ascii="Times New Roman" w:hAnsi="Times New Roman" w:cs="Times New Roman"/>
                <w:sz w:val="24"/>
                <w:szCs w:val="24"/>
              </w:rPr>
            </w:pPr>
          </w:p>
        </w:tc>
        <w:tc>
          <w:tcPr>
            <w:tcW w:w="6390" w:type="dxa"/>
          </w:tcPr>
          <w:p w14:paraId="4FCF9B61" w14:textId="77777777" w:rsidR="00906212" w:rsidRPr="005B70BA" w:rsidRDefault="00906212" w:rsidP="00A0601A">
            <w:pPr>
              <w:rPr>
                <w:rFonts w:ascii="Times New Roman" w:hAnsi="Times New Roman" w:cs="Times New Roman"/>
                <w:sz w:val="24"/>
                <w:szCs w:val="24"/>
              </w:rPr>
            </w:pPr>
          </w:p>
        </w:tc>
      </w:tr>
      <w:tr w:rsidR="00906212" w:rsidRPr="005B70BA" w14:paraId="3A007B79" w14:textId="77777777" w:rsidTr="00A0601A">
        <w:tc>
          <w:tcPr>
            <w:tcW w:w="5135" w:type="dxa"/>
          </w:tcPr>
          <w:p w14:paraId="179AACA8" w14:textId="77777777" w:rsidR="00906212" w:rsidRPr="005B70BA" w:rsidRDefault="00906212" w:rsidP="00A0601A">
            <w:pPr>
              <w:rPr>
                <w:rFonts w:ascii="Times New Roman" w:hAnsi="Times New Roman" w:cs="Times New Roman"/>
                <w:color w:val="FF0000"/>
                <w:sz w:val="24"/>
                <w:szCs w:val="24"/>
              </w:rPr>
            </w:pPr>
            <w:r w:rsidRPr="005B70BA">
              <w:rPr>
                <w:rFonts w:ascii="Times New Roman" w:hAnsi="Times New Roman" w:cs="Times New Roman"/>
                <w:sz w:val="24"/>
                <w:szCs w:val="24"/>
              </w:rPr>
              <w:t xml:space="preserve">    Identified or potential and rationale</w:t>
            </w:r>
          </w:p>
        </w:tc>
        <w:tc>
          <w:tcPr>
            <w:tcW w:w="2610" w:type="dxa"/>
          </w:tcPr>
          <w:p w14:paraId="23DE778F" w14:textId="77777777" w:rsidR="00906212" w:rsidRPr="005B70BA" w:rsidRDefault="00906212" w:rsidP="00A0601A">
            <w:pPr>
              <w:rPr>
                <w:rFonts w:ascii="Times New Roman" w:hAnsi="Times New Roman" w:cs="Times New Roman"/>
                <w:sz w:val="24"/>
                <w:szCs w:val="24"/>
              </w:rPr>
            </w:pPr>
          </w:p>
        </w:tc>
        <w:tc>
          <w:tcPr>
            <w:tcW w:w="6390" w:type="dxa"/>
          </w:tcPr>
          <w:p w14:paraId="289D6A37" w14:textId="77777777" w:rsidR="00906212" w:rsidRPr="005B70BA" w:rsidRDefault="00906212" w:rsidP="00A0601A">
            <w:pPr>
              <w:rPr>
                <w:rFonts w:ascii="Times New Roman" w:hAnsi="Times New Roman" w:cs="Times New Roman"/>
                <w:sz w:val="24"/>
                <w:szCs w:val="24"/>
              </w:rPr>
            </w:pPr>
          </w:p>
        </w:tc>
      </w:tr>
      <w:tr w:rsidR="00906212" w:rsidRPr="005B70BA" w14:paraId="0F80A8B4" w14:textId="77777777" w:rsidTr="00A0601A">
        <w:tc>
          <w:tcPr>
            <w:tcW w:w="5135" w:type="dxa"/>
          </w:tcPr>
          <w:p w14:paraId="3F8DB357" w14:textId="6484CC58" w:rsidR="00906212" w:rsidRPr="005B70BA" w:rsidRDefault="00906212" w:rsidP="00A0601A">
            <w:pPr>
              <w:ind w:left="250"/>
              <w:rPr>
                <w:rFonts w:ascii="Times New Roman" w:hAnsi="Times New Roman" w:cs="Times New Roman"/>
                <w:sz w:val="24"/>
                <w:szCs w:val="24"/>
              </w:rPr>
            </w:pPr>
            <w:r w:rsidRPr="005B70BA">
              <w:rPr>
                <w:rFonts w:ascii="Times New Roman" w:hAnsi="Times New Roman" w:cs="Times New Roman"/>
                <w:sz w:val="24"/>
                <w:szCs w:val="24"/>
              </w:rPr>
              <w:t>Clinical impact / severity</w:t>
            </w:r>
          </w:p>
        </w:tc>
        <w:tc>
          <w:tcPr>
            <w:tcW w:w="2610" w:type="dxa"/>
          </w:tcPr>
          <w:p w14:paraId="3A25D70A" w14:textId="77777777" w:rsidR="00906212" w:rsidRPr="005B70BA" w:rsidRDefault="00906212" w:rsidP="00A0601A">
            <w:pPr>
              <w:rPr>
                <w:rFonts w:ascii="Times New Roman" w:hAnsi="Times New Roman" w:cs="Times New Roman"/>
                <w:sz w:val="24"/>
                <w:szCs w:val="24"/>
              </w:rPr>
            </w:pPr>
          </w:p>
        </w:tc>
        <w:tc>
          <w:tcPr>
            <w:tcW w:w="6390" w:type="dxa"/>
          </w:tcPr>
          <w:p w14:paraId="58B76A95" w14:textId="77777777" w:rsidR="00906212" w:rsidRPr="005B70BA" w:rsidRDefault="00906212" w:rsidP="00A0601A">
            <w:pPr>
              <w:rPr>
                <w:rFonts w:ascii="Times New Roman" w:hAnsi="Times New Roman" w:cs="Times New Roman"/>
                <w:sz w:val="24"/>
                <w:szCs w:val="24"/>
              </w:rPr>
            </w:pPr>
          </w:p>
        </w:tc>
      </w:tr>
      <w:tr w:rsidR="00906212" w:rsidRPr="005B70BA" w14:paraId="473F2560" w14:textId="77777777" w:rsidTr="00A0601A">
        <w:tc>
          <w:tcPr>
            <w:tcW w:w="5135" w:type="dxa"/>
          </w:tcPr>
          <w:p w14:paraId="55D4BB4F" w14:textId="77777777" w:rsidR="00906212" w:rsidRPr="005B70BA" w:rsidRDefault="00906212" w:rsidP="00A0601A">
            <w:pPr>
              <w:ind w:left="250"/>
              <w:rPr>
                <w:rFonts w:ascii="Times New Roman" w:hAnsi="Times New Roman" w:cs="Times New Roman"/>
                <w:sz w:val="24"/>
                <w:szCs w:val="24"/>
              </w:rPr>
            </w:pPr>
            <w:r w:rsidRPr="005B70BA">
              <w:rPr>
                <w:rFonts w:ascii="Times New Roman" w:hAnsi="Times New Roman" w:cs="Times New Roman"/>
                <w:sz w:val="24"/>
                <w:szCs w:val="24"/>
              </w:rPr>
              <w:t>Rationale for inclusion</w:t>
            </w:r>
          </w:p>
        </w:tc>
        <w:tc>
          <w:tcPr>
            <w:tcW w:w="2610" w:type="dxa"/>
          </w:tcPr>
          <w:p w14:paraId="5D22AF32" w14:textId="77777777" w:rsidR="00906212" w:rsidRPr="005B70BA" w:rsidRDefault="00906212" w:rsidP="00A0601A">
            <w:pPr>
              <w:rPr>
                <w:rFonts w:ascii="Times New Roman" w:hAnsi="Times New Roman" w:cs="Times New Roman"/>
                <w:sz w:val="24"/>
                <w:szCs w:val="24"/>
              </w:rPr>
            </w:pPr>
          </w:p>
        </w:tc>
        <w:tc>
          <w:tcPr>
            <w:tcW w:w="6390" w:type="dxa"/>
          </w:tcPr>
          <w:p w14:paraId="16A807C7" w14:textId="77777777" w:rsidR="00906212" w:rsidRPr="005B70BA" w:rsidRDefault="00906212" w:rsidP="00A0601A">
            <w:pPr>
              <w:rPr>
                <w:rFonts w:ascii="Times New Roman" w:hAnsi="Times New Roman" w:cs="Times New Roman"/>
                <w:sz w:val="24"/>
                <w:szCs w:val="24"/>
              </w:rPr>
            </w:pPr>
          </w:p>
        </w:tc>
      </w:tr>
      <w:tr w:rsidR="00906212" w:rsidRPr="005B70BA" w14:paraId="3C779D01" w14:textId="77777777" w:rsidTr="00A0601A">
        <w:tc>
          <w:tcPr>
            <w:tcW w:w="5135" w:type="dxa"/>
          </w:tcPr>
          <w:p w14:paraId="5C89A3AC" w14:textId="47A6A7C9" w:rsidR="00906212" w:rsidRPr="005B70BA" w:rsidRDefault="00906212" w:rsidP="00A0601A">
            <w:pPr>
              <w:ind w:left="250"/>
              <w:rPr>
                <w:rFonts w:ascii="Times New Roman" w:hAnsi="Times New Roman" w:cs="Times New Roman"/>
                <w:sz w:val="24"/>
                <w:szCs w:val="24"/>
              </w:rPr>
            </w:pPr>
            <w:r w:rsidRPr="005B70BA">
              <w:rPr>
                <w:rFonts w:ascii="Times New Roman" w:hAnsi="Times New Roman" w:cs="Times New Roman"/>
                <w:sz w:val="24"/>
                <w:szCs w:val="24"/>
              </w:rPr>
              <w:t>Limitations (cannot be avoided) and uncertainties (potentially mitigatable) of this endpoint</w:t>
            </w:r>
          </w:p>
        </w:tc>
        <w:tc>
          <w:tcPr>
            <w:tcW w:w="2610" w:type="dxa"/>
          </w:tcPr>
          <w:p w14:paraId="2758E87C" w14:textId="77777777" w:rsidR="00906212" w:rsidRPr="005B70BA" w:rsidRDefault="00906212" w:rsidP="00A0601A">
            <w:pPr>
              <w:rPr>
                <w:rFonts w:ascii="Times New Roman" w:hAnsi="Times New Roman" w:cs="Times New Roman"/>
                <w:sz w:val="24"/>
                <w:szCs w:val="24"/>
              </w:rPr>
            </w:pPr>
          </w:p>
        </w:tc>
        <w:tc>
          <w:tcPr>
            <w:tcW w:w="6390" w:type="dxa"/>
          </w:tcPr>
          <w:p w14:paraId="18DB9F36" w14:textId="77777777" w:rsidR="00906212" w:rsidRPr="005B70BA" w:rsidRDefault="00906212" w:rsidP="00A0601A">
            <w:pPr>
              <w:rPr>
                <w:rFonts w:ascii="Times New Roman" w:hAnsi="Times New Roman" w:cs="Times New Roman"/>
                <w:sz w:val="24"/>
                <w:szCs w:val="24"/>
              </w:rPr>
            </w:pPr>
          </w:p>
        </w:tc>
      </w:tr>
      <w:tr w:rsidR="00906212" w:rsidRPr="005B70BA" w14:paraId="483F25F6" w14:textId="77777777" w:rsidTr="00A0601A">
        <w:trPr>
          <w:trHeight w:val="259"/>
        </w:trPr>
        <w:tc>
          <w:tcPr>
            <w:tcW w:w="14135" w:type="dxa"/>
            <w:gridSpan w:val="3"/>
          </w:tcPr>
          <w:p w14:paraId="53CF06A7"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Risk #2</w:t>
            </w:r>
          </w:p>
        </w:tc>
      </w:tr>
      <w:tr w:rsidR="00906212" w:rsidRPr="005B70BA" w14:paraId="568CC753" w14:textId="77777777" w:rsidTr="00A0601A">
        <w:trPr>
          <w:trHeight w:val="250"/>
        </w:trPr>
        <w:tc>
          <w:tcPr>
            <w:tcW w:w="5135" w:type="dxa"/>
          </w:tcPr>
          <w:p w14:paraId="39A01A6C"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Name</w:t>
            </w:r>
          </w:p>
        </w:tc>
        <w:tc>
          <w:tcPr>
            <w:tcW w:w="2610" w:type="dxa"/>
          </w:tcPr>
          <w:p w14:paraId="4E2262B9" w14:textId="77777777" w:rsidR="00906212" w:rsidRPr="005B70BA" w:rsidRDefault="00906212" w:rsidP="00A0601A">
            <w:pPr>
              <w:rPr>
                <w:rFonts w:ascii="Times New Roman" w:hAnsi="Times New Roman" w:cs="Times New Roman"/>
                <w:sz w:val="24"/>
                <w:szCs w:val="24"/>
              </w:rPr>
            </w:pPr>
          </w:p>
        </w:tc>
        <w:tc>
          <w:tcPr>
            <w:tcW w:w="6390" w:type="dxa"/>
          </w:tcPr>
          <w:p w14:paraId="1832239C" w14:textId="77777777" w:rsidR="00906212" w:rsidRPr="005B70BA" w:rsidRDefault="00906212" w:rsidP="00A0601A">
            <w:pPr>
              <w:rPr>
                <w:rFonts w:ascii="Times New Roman" w:hAnsi="Times New Roman" w:cs="Times New Roman"/>
                <w:sz w:val="24"/>
                <w:szCs w:val="24"/>
              </w:rPr>
            </w:pPr>
          </w:p>
        </w:tc>
      </w:tr>
      <w:tr w:rsidR="00906212" w:rsidRPr="005B70BA" w14:paraId="24BD4AA5" w14:textId="77777777" w:rsidTr="00A0601A">
        <w:tc>
          <w:tcPr>
            <w:tcW w:w="5135" w:type="dxa"/>
          </w:tcPr>
          <w:p w14:paraId="71C7A912"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Definition and risk window, if relevant </w:t>
            </w:r>
          </w:p>
        </w:tc>
        <w:tc>
          <w:tcPr>
            <w:tcW w:w="2610" w:type="dxa"/>
          </w:tcPr>
          <w:p w14:paraId="13AE034A" w14:textId="77777777" w:rsidR="00906212" w:rsidRPr="005B70BA" w:rsidRDefault="00906212" w:rsidP="00A0601A">
            <w:pPr>
              <w:rPr>
                <w:rFonts w:ascii="Times New Roman" w:hAnsi="Times New Roman" w:cs="Times New Roman"/>
                <w:sz w:val="24"/>
                <w:szCs w:val="24"/>
              </w:rPr>
            </w:pPr>
          </w:p>
        </w:tc>
        <w:tc>
          <w:tcPr>
            <w:tcW w:w="6390" w:type="dxa"/>
          </w:tcPr>
          <w:p w14:paraId="15C0E927" w14:textId="77777777" w:rsidR="00906212" w:rsidRPr="005B70BA" w:rsidRDefault="00906212" w:rsidP="00A0601A">
            <w:pPr>
              <w:rPr>
                <w:rFonts w:ascii="Times New Roman" w:hAnsi="Times New Roman" w:cs="Times New Roman"/>
                <w:sz w:val="24"/>
                <w:szCs w:val="24"/>
              </w:rPr>
            </w:pPr>
          </w:p>
        </w:tc>
      </w:tr>
      <w:tr w:rsidR="00906212" w:rsidRPr="005B70BA" w14:paraId="187F5573" w14:textId="77777777" w:rsidTr="00A0601A">
        <w:tc>
          <w:tcPr>
            <w:tcW w:w="5135" w:type="dxa"/>
          </w:tcPr>
          <w:p w14:paraId="0CE56EBE" w14:textId="604F088B"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Key or not key for B-R and rationale</w:t>
            </w:r>
          </w:p>
        </w:tc>
        <w:tc>
          <w:tcPr>
            <w:tcW w:w="2610" w:type="dxa"/>
          </w:tcPr>
          <w:p w14:paraId="58D6177C" w14:textId="77777777" w:rsidR="00906212" w:rsidRPr="005B70BA" w:rsidRDefault="00906212" w:rsidP="00A0601A">
            <w:pPr>
              <w:rPr>
                <w:rFonts w:ascii="Times New Roman" w:hAnsi="Times New Roman" w:cs="Times New Roman"/>
                <w:sz w:val="24"/>
                <w:szCs w:val="24"/>
              </w:rPr>
            </w:pPr>
          </w:p>
        </w:tc>
        <w:tc>
          <w:tcPr>
            <w:tcW w:w="6390" w:type="dxa"/>
          </w:tcPr>
          <w:p w14:paraId="284FCD2F" w14:textId="77777777" w:rsidR="00906212" w:rsidRPr="005B70BA" w:rsidRDefault="00906212" w:rsidP="00A0601A">
            <w:pPr>
              <w:rPr>
                <w:rFonts w:ascii="Times New Roman" w:hAnsi="Times New Roman" w:cs="Times New Roman"/>
                <w:sz w:val="24"/>
                <w:szCs w:val="24"/>
              </w:rPr>
            </w:pPr>
          </w:p>
        </w:tc>
      </w:tr>
      <w:tr w:rsidR="00906212" w:rsidRPr="005B70BA" w14:paraId="145A100B" w14:textId="77777777" w:rsidTr="00A0601A">
        <w:tc>
          <w:tcPr>
            <w:tcW w:w="5135" w:type="dxa"/>
          </w:tcPr>
          <w:p w14:paraId="67FDDA4B"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Identified or potential and rationale</w:t>
            </w:r>
          </w:p>
        </w:tc>
        <w:tc>
          <w:tcPr>
            <w:tcW w:w="2610" w:type="dxa"/>
          </w:tcPr>
          <w:p w14:paraId="10AC4DF5" w14:textId="77777777" w:rsidR="00906212" w:rsidRPr="005B70BA" w:rsidRDefault="00906212" w:rsidP="00A0601A">
            <w:pPr>
              <w:rPr>
                <w:rFonts w:ascii="Times New Roman" w:hAnsi="Times New Roman" w:cs="Times New Roman"/>
                <w:sz w:val="24"/>
                <w:szCs w:val="24"/>
              </w:rPr>
            </w:pPr>
          </w:p>
        </w:tc>
        <w:tc>
          <w:tcPr>
            <w:tcW w:w="6390" w:type="dxa"/>
          </w:tcPr>
          <w:p w14:paraId="3D377A42" w14:textId="77777777" w:rsidR="00906212" w:rsidRPr="005B70BA" w:rsidRDefault="00906212" w:rsidP="00A0601A">
            <w:pPr>
              <w:rPr>
                <w:rFonts w:ascii="Times New Roman" w:hAnsi="Times New Roman" w:cs="Times New Roman"/>
                <w:sz w:val="24"/>
                <w:szCs w:val="24"/>
              </w:rPr>
            </w:pPr>
          </w:p>
        </w:tc>
      </w:tr>
      <w:tr w:rsidR="00906212" w:rsidRPr="005B70BA" w14:paraId="08BAD583" w14:textId="77777777" w:rsidTr="00A0601A">
        <w:tc>
          <w:tcPr>
            <w:tcW w:w="5135" w:type="dxa"/>
          </w:tcPr>
          <w:p w14:paraId="5E263635"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Clinical impact / severity </w:t>
            </w:r>
          </w:p>
        </w:tc>
        <w:tc>
          <w:tcPr>
            <w:tcW w:w="2610" w:type="dxa"/>
          </w:tcPr>
          <w:p w14:paraId="7AFA82A4" w14:textId="77777777" w:rsidR="00906212" w:rsidRPr="005B70BA" w:rsidRDefault="00906212" w:rsidP="00A0601A">
            <w:pPr>
              <w:rPr>
                <w:rFonts w:ascii="Times New Roman" w:hAnsi="Times New Roman" w:cs="Times New Roman"/>
                <w:sz w:val="24"/>
                <w:szCs w:val="24"/>
              </w:rPr>
            </w:pPr>
          </w:p>
        </w:tc>
        <w:tc>
          <w:tcPr>
            <w:tcW w:w="6390" w:type="dxa"/>
          </w:tcPr>
          <w:p w14:paraId="7772C34A" w14:textId="77777777" w:rsidR="00906212" w:rsidRPr="005B70BA" w:rsidRDefault="00906212" w:rsidP="00A0601A">
            <w:pPr>
              <w:rPr>
                <w:rFonts w:ascii="Times New Roman" w:hAnsi="Times New Roman" w:cs="Times New Roman"/>
                <w:sz w:val="24"/>
                <w:szCs w:val="24"/>
              </w:rPr>
            </w:pPr>
          </w:p>
        </w:tc>
      </w:tr>
      <w:tr w:rsidR="00906212" w:rsidRPr="005B70BA" w14:paraId="59B3FED5" w14:textId="77777777" w:rsidTr="00A0601A">
        <w:tc>
          <w:tcPr>
            <w:tcW w:w="5135" w:type="dxa"/>
          </w:tcPr>
          <w:p w14:paraId="029DBE29"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Rationale for inclusion</w:t>
            </w:r>
          </w:p>
        </w:tc>
        <w:tc>
          <w:tcPr>
            <w:tcW w:w="2610" w:type="dxa"/>
          </w:tcPr>
          <w:p w14:paraId="7894EDE1" w14:textId="77777777" w:rsidR="00906212" w:rsidRPr="005B70BA" w:rsidRDefault="00906212" w:rsidP="00A0601A">
            <w:pPr>
              <w:rPr>
                <w:rFonts w:ascii="Times New Roman" w:hAnsi="Times New Roman" w:cs="Times New Roman"/>
                <w:sz w:val="24"/>
                <w:szCs w:val="24"/>
              </w:rPr>
            </w:pPr>
          </w:p>
        </w:tc>
        <w:tc>
          <w:tcPr>
            <w:tcW w:w="6390" w:type="dxa"/>
          </w:tcPr>
          <w:p w14:paraId="0476B96B" w14:textId="77777777" w:rsidR="00906212" w:rsidRPr="005B70BA" w:rsidRDefault="00906212" w:rsidP="00A0601A">
            <w:pPr>
              <w:rPr>
                <w:rFonts w:ascii="Times New Roman" w:hAnsi="Times New Roman" w:cs="Times New Roman"/>
                <w:sz w:val="24"/>
                <w:szCs w:val="24"/>
              </w:rPr>
            </w:pPr>
          </w:p>
        </w:tc>
      </w:tr>
      <w:tr w:rsidR="00906212" w:rsidRPr="005B70BA" w14:paraId="1B0E95C8" w14:textId="77777777" w:rsidTr="00A0601A">
        <w:tc>
          <w:tcPr>
            <w:tcW w:w="5135" w:type="dxa"/>
          </w:tcPr>
          <w:p w14:paraId="69441DB9"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lastRenderedPageBreak/>
              <w:t xml:space="preserve">   Limitations and uncertainties of this endpoint </w:t>
            </w:r>
          </w:p>
        </w:tc>
        <w:tc>
          <w:tcPr>
            <w:tcW w:w="2610" w:type="dxa"/>
          </w:tcPr>
          <w:p w14:paraId="75353512" w14:textId="77777777" w:rsidR="00906212" w:rsidRPr="005B70BA" w:rsidRDefault="00906212" w:rsidP="00A0601A">
            <w:pPr>
              <w:rPr>
                <w:rFonts w:ascii="Times New Roman" w:hAnsi="Times New Roman" w:cs="Times New Roman"/>
                <w:sz w:val="24"/>
                <w:szCs w:val="24"/>
              </w:rPr>
            </w:pPr>
          </w:p>
        </w:tc>
        <w:tc>
          <w:tcPr>
            <w:tcW w:w="6390" w:type="dxa"/>
          </w:tcPr>
          <w:p w14:paraId="1541DED7" w14:textId="77777777" w:rsidR="00906212" w:rsidRPr="005B70BA" w:rsidRDefault="00906212" w:rsidP="00A0601A">
            <w:pPr>
              <w:rPr>
                <w:rFonts w:ascii="Times New Roman" w:hAnsi="Times New Roman" w:cs="Times New Roman"/>
                <w:sz w:val="24"/>
                <w:szCs w:val="24"/>
              </w:rPr>
            </w:pPr>
          </w:p>
        </w:tc>
      </w:tr>
      <w:tr w:rsidR="00906212" w:rsidRPr="005B70BA" w14:paraId="7C5205BC" w14:textId="77777777" w:rsidTr="00A0601A">
        <w:trPr>
          <w:trHeight w:val="331"/>
        </w:trPr>
        <w:tc>
          <w:tcPr>
            <w:tcW w:w="14135" w:type="dxa"/>
            <w:gridSpan w:val="3"/>
          </w:tcPr>
          <w:p w14:paraId="1994CB90"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Risk #3</w:t>
            </w:r>
          </w:p>
        </w:tc>
      </w:tr>
      <w:tr w:rsidR="00906212" w:rsidRPr="005B70BA" w14:paraId="717E3864" w14:textId="77777777" w:rsidTr="00A0601A">
        <w:tc>
          <w:tcPr>
            <w:tcW w:w="5135" w:type="dxa"/>
          </w:tcPr>
          <w:p w14:paraId="71B306DD" w14:textId="4E78DCBD" w:rsidR="00906212" w:rsidRPr="005B70BA" w:rsidRDefault="00E55493" w:rsidP="00A0601A">
            <w:pPr>
              <w:rPr>
                <w:rFonts w:ascii="Times New Roman" w:hAnsi="Times New Roman" w:cs="Times New Roman"/>
                <w:b/>
                <w:sz w:val="24"/>
                <w:szCs w:val="24"/>
              </w:rPr>
            </w:pPr>
            <w:r w:rsidRPr="005B70BA">
              <w:rPr>
                <w:rFonts w:ascii="Times New Roman" w:hAnsi="Times New Roman" w:cs="Times New Roman"/>
                <w:sz w:val="24"/>
                <w:szCs w:val="24"/>
              </w:rPr>
              <w:t xml:space="preserve">   …</w:t>
            </w:r>
            <w:r>
              <w:rPr>
                <w:rFonts w:ascii="Times New Roman" w:hAnsi="Times New Roman" w:cs="Times New Roman"/>
                <w:sz w:val="24"/>
                <w:szCs w:val="24"/>
              </w:rPr>
              <w:t xml:space="preserve"> add rows as needed</w:t>
            </w:r>
          </w:p>
        </w:tc>
        <w:tc>
          <w:tcPr>
            <w:tcW w:w="2610" w:type="dxa"/>
          </w:tcPr>
          <w:p w14:paraId="7C1B3901" w14:textId="77777777" w:rsidR="00906212" w:rsidRPr="005B70BA" w:rsidRDefault="00906212" w:rsidP="00A0601A">
            <w:pPr>
              <w:rPr>
                <w:rFonts w:ascii="Times New Roman" w:hAnsi="Times New Roman" w:cs="Times New Roman"/>
                <w:sz w:val="24"/>
                <w:szCs w:val="24"/>
              </w:rPr>
            </w:pPr>
          </w:p>
        </w:tc>
        <w:tc>
          <w:tcPr>
            <w:tcW w:w="6390" w:type="dxa"/>
          </w:tcPr>
          <w:p w14:paraId="3B66CAC8" w14:textId="77777777" w:rsidR="00906212" w:rsidRPr="005B70BA" w:rsidRDefault="00906212" w:rsidP="00A0601A">
            <w:pPr>
              <w:rPr>
                <w:rFonts w:ascii="Times New Roman" w:hAnsi="Times New Roman" w:cs="Times New Roman"/>
                <w:sz w:val="24"/>
                <w:szCs w:val="24"/>
              </w:rPr>
            </w:pPr>
          </w:p>
        </w:tc>
      </w:tr>
    </w:tbl>
    <w:p w14:paraId="12463716" w14:textId="77777777" w:rsidR="00906212" w:rsidRPr="005B70BA" w:rsidRDefault="00906212" w:rsidP="00906212">
      <w:pPr>
        <w:rPr>
          <w:rFonts w:ascii="Times New Roman" w:hAnsi="Times New Roman" w:cs="Times New Roman"/>
          <w:b/>
          <w:sz w:val="24"/>
          <w:szCs w:val="24"/>
        </w:rPr>
      </w:pPr>
    </w:p>
    <w:p w14:paraId="2ABC0A0E" w14:textId="77777777" w:rsidR="00906212" w:rsidRPr="005B70BA" w:rsidRDefault="00906212" w:rsidP="00906212">
      <w:pPr>
        <w:rPr>
          <w:rFonts w:ascii="Times New Roman" w:hAnsi="Times New Roman" w:cs="Times New Roman"/>
          <w:b/>
          <w:sz w:val="24"/>
          <w:szCs w:val="24"/>
        </w:rPr>
      </w:pPr>
    </w:p>
    <w:tbl>
      <w:tblPr>
        <w:tblW w:w="1404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5"/>
        <w:gridCol w:w="8910"/>
      </w:tblGrid>
      <w:tr w:rsidR="00906212" w:rsidRPr="005B70BA" w14:paraId="7C14D659" w14:textId="77777777" w:rsidTr="00A0601A">
        <w:trPr>
          <w:trHeight w:val="440"/>
        </w:trPr>
        <w:tc>
          <w:tcPr>
            <w:tcW w:w="14045" w:type="dxa"/>
            <w:gridSpan w:val="2"/>
          </w:tcPr>
          <w:p w14:paraId="0ADA845F"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Other risks considered</w:t>
            </w:r>
          </w:p>
        </w:tc>
      </w:tr>
      <w:tr w:rsidR="00906212" w:rsidRPr="005B70BA" w14:paraId="01F952A4" w14:textId="77777777" w:rsidTr="00FB5B19">
        <w:tc>
          <w:tcPr>
            <w:tcW w:w="5135" w:type="dxa"/>
          </w:tcPr>
          <w:p w14:paraId="46700A1F"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Question</w:t>
            </w:r>
          </w:p>
        </w:tc>
        <w:tc>
          <w:tcPr>
            <w:tcW w:w="8910" w:type="dxa"/>
          </w:tcPr>
          <w:p w14:paraId="53410F6B"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Responses</w:t>
            </w:r>
          </w:p>
        </w:tc>
      </w:tr>
      <w:tr w:rsidR="00906212" w:rsidRPr="005B70BA" w14:paraId="69E63BC4" w14:textId="77777777" w:rsidTr="00FB5B19">
        <w:tc>
          <w:tcPr>
            <w:tcW w:w="5135" w:type="dxa"/>
          </w:tcPr>
          <w:p w14:paraId="54E41E17" w14:textId="3F5C393B"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Other risks considered</w:t>
            </w:r>
            <w:r w:rsidR="00D6665A">
              <w:rPr>
                <w:rFonts w:ascii="Times New Roman" w:hAnsi="Times New Roman" w:cs="Times New Roman"/>
                <w:b/>
                <w:sz w:val="24"/>
                <w:szCs w:val="24"/>
              </w:rPr>
              <w:t>:</w:t>
            </w:r>
          </w:p>
          <w:p w14:paraId="4E634142"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Were other risks considered and not included in the B-R assessment? </w:t>
            </w:r>
          </w:p>
        </w:tc>
        <w:tc>
          <w:tcPr>
            <w:tcW w:w="8910" w:type="dxa"/>
          </w:tcPr>
          <w:p w14:paraId="50CB56D8" w14:textId="1A9BAD08" w:rsidR="00906212" w:rsidRPr="005B70BA" w:rsidRDefault="00D6665A" w:rsidP="00D6665A">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00906212" w:rsidRPr="005B70BA">
              <w:rPr>
                <w:rFonts w:ascii="Times New Roman" w:hAnsi="Times New Roman" w:cs="Times New Roman"/>
                <w:sz w:val="24"/>
                <w:szCs w:val="24"/>
              </w:rPr>
              <w:t>Yes</w:t>
            </w:r>
          </w:p>
          <w:p w14:paraId="23CF7C74" w14:textId="10863E4A" w:rsidR="00906212" w:rsidRPr="005B70BA" w:rsidRDefault="00D6665A" w:rsidP="00D6665A">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00906212" w:rsidRPr="005B70BA">
              <w:rPr>
                <w:rFonts w:ascii="Times New Roman" w:hAnsi="Times New Roman" w:cs="Times New Roman"/>
                <w:sz w:val="24"/>
                <w:szCs w:val="24"/>
              </w:rPr>
              <w:t>No</w:t>
            </w:r>
          </w:p>
        </w:tc>
      </w:tr>
      <w:tr w:rsidR="00906212" w:rsidRPr="005B70BA" w14:paraId="4E32AA73" w14:textId="77777777" w:rsidTr="00FB5B19">
        <w:tc>
          <w:tcPr>
            <w:tcW w:w="5135" w:type="dxa"/>
          </w:tcPr>
          <w:p w14:paraId="408FAEF0"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Which risks were considered?</w:t>
            </w:r>
          </w:p>
        </w:tc>
        <w:tc>
          <w:tcPr>
            <w:tcW w:w="8910" w:type="dxa"/>
          </w:tcPr>
          <w:p w14:paraId="6336F3C5" w14:textId="77777777" w:rsidR="00906212" w:rsidRPr="005B70BA" w:rsidRDefault="00906212" w:rsidP="00A0601A">
            <w:pPr>
              <w:rPr>
                <w:rFonts w:ascii="Times New Roman" w:hAnsi="Times New Roman" w:cs="Times New Roman"/>
                <w:sz w:val="24"/>
                <w:szCs w:val="24"/>
              </w:rPr>
            </w:pPr>
          </w:p>
        </w:tc>
      </w:tr>
      <w:tr w:rsidR="00906212" w:rsidRPr="005B70BA" w14:paraId="28FCA695" w14:textId="77777777" w:rsidTr="00FB5B19">
        <w:tc>
          <w:tcPr>
            <w:tcW w:w="5135" w:type="dxa"/>
          </w:tcPr>
          <w:p w14:paraId="08C1EE79"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Rationale for exclusion</w:t>
            </w:r>
          </w:p>
        </w:tc>
        <w:tc>
          <w:tcPr>
            <w:tcW w:w="8910" w:type="dxa"/>
          </w:tcPr>
          <w:p w14:paraId="12E652A1" w14:textId="3EF0699E" w:rsidR="00906212" w:rsidRPr="005B70BA" w:rsidRDefault="00D6665A" w:rsidP="00A0601A">
            <w:pPr>
              <w:rPr>
                <w:rFonts w:ascii="Times New Roman" w:hAnsi="Times New Roman" w:cs="Times New Roman"/>
                <w:sz w:val="24"/>
                <w:szCs w:val="24"/>
              </w:rPr>
            </w:pPr>
            <w:r>
              <w:rPr>
                <w:rFonts w:ascii="Times New Roman" w:hAnsi="Times New Roman" w:cs="Times New Roman"/>
                <w:sz w:val="24"/>
                <w:szCs w:val="24"/>
              </w:rPr>
              <w:br/>
            </w:r>
          </w:p>
        </w:tc>
      </w:tr>
    </w:tbl>
    <w:p w14:paraId="7F8F6F87" w14:textId="77777777" w:rsidR="00906212" w:rsidRDefault="00906212" w:rsidP="00906212">
      <w:pPr>
        <w:rPr>
          <w:rFonts w:ascii="Times New Roman" w:hAnsi="Times New Roman" w:cs="Times New Roman"/>
          <w:b/>
          <w:sz w:val="24"/>
          <w:szCs w:val="24"/>
        </w:rPr>
      </w:pPr>
    </w:p>
    <w:tbl>
      <w:tblPr>
        <w:tblW w:w="14027" w:type="dxa"/>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4027"/>
      </w:tblGrid>
      <w:tr w:rsidR="00906212" w:rsidRPr="005B70BA" w14:paraId="6F080C01" w14:textId="77777777" w:rsidTr="00A0601A">
        <w:trPr>
          <w:trHeight w:val="1188"/>
        </w:trPr>
        <w:tc>
          <w:tcPr>
            <w:tcW w:w="14027" w:type="dxa"/>
            <w:shd w:val="clear" w:color="auto" w:fill="FFFF99"/>
          </w:tcPr>
          <w:p w14:paraId="6DF04597" w14:textId="77777777" w:rsidR="00906212" w:rsidRPr="005B70BA" w:rsidRDefault="00906212" w:rsidP="00D6025E">
            <w:pPr>
              <w:pageBreakBefore/>
              <w:spacing w:line="240" w:lineRule="auto"/>
              <w:rPr>
                <w:rFonts w:ascii="Times New Roman" w:hAnsi="Times New Roman" w:cs="Times New Roman"/>
                <w:b/>
                <w:sz w:val="24"/>
                <w:szCs w:val="24"/>
              </w:rPr>
            </w:pPr>
          </w:p>
          <w:p w14:paraId="35AAA851" w14:textId="77777777" w:rsidR="00906212" w:rsidRPr="005B70BA" w:rsidRDefault="00906212" w:rsidP="00A0601A">
            <w:pPr>
              <w:spacing w:line="480" w:lineRule="auto"/>
              <w:rPr>
                <w:rFonts w:ascii="Times New Roman" w:hAnsi="Times New Roman" w:cs="Times New Roman"/>
                <w:sz w:val="24"/>
                <w:szCs w:val="24"/>
              </w:rPr>
            </w:pPr>
            <w:r w:rsidRPr="005B70BA">
              <w:rPr>
                <w:rFonts w:ascii="Times New Roman" w:hAnsi="Times New Roman" w:cs="Times New Roman"/>
                <w:b/>
                <w:sz w:val="24"/>
                <w:szCs w:val="24"/>
              </w:rPr>
              <w:t>Section 3: Data sources</w:t>
            </w:r>
          </w:p>
        </w:tc>
      </w:tr>
    </w:tbl>
    <w:p w14:paraId="22C187BD" w14:textId="77777777" w:rsidR="00906212" w:rsidRPr="005B70BA" w:rsidRDefault="00906212" w:rsidP="00906212">
      <w:pPr>
        <w:rPr>
          <w:rFonts w:ascii="Times New Roman" w:hAnsi="Times New Roman" w:cs="Times New Roman"/>
          <w:b/>
          <w:i/>
          <w:sz w:val="24"/>
          <w:szCs w:val="24"/>
        </w:rPr>
      </w:pPr>
    </w:p>
    <w:tbl>
      <w:tblPr>
        <w:tblW w:w="1404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5"/>
        <w:gridCol w:w="4230"/>
        <w:gridCol w:w="6660"/>
      </w:tblGrid>
      <w:tr w:rsidR="00906212" w:rsidRPr="005B70BA" w14:paraId="57D80A5A" w14:textId="77777777" w:rsidTr="00A0601A">
        <w:tc>
          <w:tcPr>
            <w:tcW w:w="3155" w:type="dxa"/>
          </w:tcPr>
          <w:p w14:paraId="75811D6C"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Source</w:t>
            </w:r>
          </w:p>
        </w:tc>
        <w:tc>
          <w:tcPr>
            <w:tcW w:w="4230" w:type="dxa"/>
          </w:tcPr>
          <w:p w14:paraId="7552A82D"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Role in B-R assessment</w:t>
            </w:r>
          </w:p>
        </w:tc>
        <w:tc>
          <w:tcPr>
            <w:tcW w:w="6660" w:type="dxa"/>
          </w:tcPr>
          <w:p w14:paraId="7F0AAE92"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Rationale and Limitations for B-R</w:t>
            </w:r>
          </w:p>
        </w:tc>
      </w:tr>
      <w:tr w:rsidR="00906212" w:rsidRPr="005B70BA" w14:paraId="2F14D70D" w14:textId="77777777" w:rsidTr="00A0601A">
        <w:tc>
          <w:tcPr>
            <w:tcW w:w="3155" w:type="dxa"/>
          </w:tcPr>
          <w:p w14:paraId="16120D84" w14:textId="77777777" w:rsidR="00906212" w:rsidRPr="005B70BA" w:rsidRDefault="00906212" w:rsidP="00A0601A">
            <w:pPr>
              <w:rPr>
                <w:rFonts w:ascii="Times New Roman" w:hAnsi="Times New Roman" w:cs="Times New Roman"/>
                <w:sz w:val="24"/>
                <w:szCs w:val="24"/>
              </w:rPr>
            </w:pPr>
          </w:p>
        </w:tc>
        <w:tc>
          <w:tcPr>
            <w:tcW w:w="4230" w:type="dxa"/>
          </w:tcPr>
          <w:p w14:paraId="4D9D4D3B" w14:textId="77777777" w:rsidR="00906212" w:rsidRPr="005B70BA" w:rsidRDefault="00906212" w:rsidP="00A0601A">
            <w:pPr>
              <w:rPr>
                <w:rFonts w:ascii="Times New Roman" w:hAnsi="Times New Roman" w:cs="Times New Roman"/>
                <w:sz w:val="24"/>
                <w:szCs w:val="24"/>
              </w:rPr>
            </w:pPr>
          </w:p>
        </w:tc>
        <w:tc>
          <w:tcPr>
            <w:tcW w:w="6660" w:type="dxa"/>
          </w:tcPr>
          <w:p w14:paraId="26A8A6D4" w14:textId="77777777" w:rsidR="00906212" w:rsidRPr="005B70BA" w:rsidRDefault="00906212" w:rsidP="00A0601A">
            <w:pPr>
              <w:rPr>
                <w:rFonts w:ascii="Times New Roman" w:hAnsi="Times New Roman" w:cs="Times New Roman"/>
                <w:sz w:val="24"/>
                <w:szCs w:val="24"/>
              </w:rPr>
            </w:pPr>
          </w:p>
        </w:tc>
      </w:tr>
      <w:tr w:rsidR="00906212" w:rsidRPr="005B70BA" w14:paraId="03C0FA1E" w14:textId="77777777" w:rsidTr="00A0601A">
        <w:tc>
          <w:tcPr>
            <w:tcW w:w="3155" w:type="dxa"/>
          </w:tcPr>
          <w:p w14:paraId="4D8AE4DD" w14:textId="39899E92"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w:t>
            </w:r>
            <w:r w:rsidR="007224FB">
              <w:rPr>
                <w:rFonts w:ascii="Times New Roman" w:hAnsi="Times New Roman" w:cs="Times New Roman"/>
                <w:sz w:val="24"/>
                <w:szCs w:val="24"/>
              </w:rPr>
              <w:t xml:space="preserve"> add rows as needed</w:t>
            </w:r>
          </w:p>
        </w:tc>
        <w:tc>
          <w:tcPr>
            <w:tcW w:w="4230" w:type="dxa"/>
          </w:tcPr>
          <w:p w14:paraId="647AD5A3" w14:textId="77777777" w:rsidR="00906212" w:rsidRPr="005B70BA" w:rsidRDefault="00906212" w:rsidP="00A0601A">
            <w:pPr>
              <w:rPr>
                <w:rFonts w:ascii="Times New Roman" w:hAnsi="Times New Roman" w:cs="Times New Roman"/>
                <w:sz w:val="24"/>
                <w:szCs w:val="24"/>
              </w:rPr>
            </w:pPr>
          </w:p>
        </w:tc>
        <w:tc>
          <w:tcPr>
            <w:tcW w:w="6660" w:type="dxa"/>
          </w:tcPr>
          <w:p w14:paraId="5762C8DF" w14:textId="77777777" w:rsidR="00906212" w:rsidRPr="005B70BA" w:rsidRDefault="00906212" w:rsidP="00A0601A">
            <w:pPr>
              <w:rPr>
                <w:rFonts w:ascii="Times New Roman" w:hAnsi="Times New Roman" w:cs="Times New Roman"/>
                <w:sz w:val="24"/>
                <w:szCs w:val="24"/>
              </w:rPr>
            </w:pPr>
          </w:p>
        </w:tc>
      </w:tr>
    </w:tbl>
    <w:p w14:paraId="1D4801FB" w14:textId="77777777" w:rsidR="00906212" w:rsidRDefault="00906212" w:rsidP="00906212">
      <w:pPr>
        <w:rPr>
          <w:rFonts w:ascii="Times New Roman" w:hAnsi="Times New Roman" w:cs="Times New Roman"/>
          <w:b/>
          <w:sz w:val="24"/>
          <w:szCs w:val="24"/>
        </w:rPr>
      </w:pPr>
    </w:p>
    <w:p w14:paraId="5DA7A112" w14:textId="77777777" w:rsidR="00906212" w:rsidRPr="005B70BA" w:rsidRDefault="00906212" w:rsidP="00906212">
      <w:pPr>
        <w:rPr>
          <w:rFonts w:ascii="Times New Roman" w:hAnsi="Times New Roman" w:cs="Times New Roman"/>
          <w:b/>
          <w:sz w:val="24"/>
          <w:szCs w:val="24"/>
        </w:rPr>
      </w:pPr>
    </w:p>
    <w:tbl>
      <w:tblPr>
        <w:tblW w:w="14027" w:type="dxa"/>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4027"/>
      </w:tblGrid>
      <w:tr w:rsidR="00906212" w:rsidRPr="005B70BA" w14:paraId="7C7DC31E" w14:textId="77777777" w:rsidTr="00A0601A">
        <w:tc>
          <w:tcPr>
            <w:tcW w:w="14027" w:type="dxa"/>
            <w:shd w:val="clear" w:color="auto" w:fill="FFFF99"/>
          </w:tcPr>
          <w:p w14:paraId="02DB2A80" w14:textId="77777777" w:rsidR="00906212" w:rsidRPr="005B70BA" w:rsidRDefault="00906212" w:rsidP="00A0601A">
            <w:pPr>
              <w:rPr>
                <w:rFonts w:ascii="Times New Roman" w:hAnsi="Times New Roman" w:cs="Times New Roman"/>
                <w:b/>
                <w:sz w:val="24"/>
                <w:szCs w:val="24"/>
              </w:rPr>
            </w:pPr>
          </w:p>
          <w:p w14:paraId="2CFA26C0" w14:textId="77777777" w:rsidR="00906212" w:rsidRPr="005B70BA" w:rsidRDefault="00906212" w:rsidP="00D6025E">
            <w:pPr>
              <w:pageBreakBefore/>
              <w:spacing w:after="0"/>
              <w:rPr>
                <w:rFonts w:ascii="Times New Roman" w:hAnsi="Times New Roman" w:cs="Times New Roman"/>
                <w:sz w:val="24"/>
                <w:szCs w:val="24"/>
              </w:rPr>
            </w:pPr>
            <w:r w:rsidRPr="005B70BA">
              <w:rPr>
                <w:rFonts w:ascii="Times New Roman" w:hAnsi="Times New Roman" w:cs="Times New Roman"/>
                <w:b/>
                <w:sz w:val="24"/>
                <w:szCs w:val="24"/>
              </w:rPr>
              <w:t>Section 4: Statistical methods</w:t>
            </w:r>
          </w:p>
          <w:p w14:paraId="13AD5AB6" w14:textId="77777777" w:rsidR="00906212" w:rsidRPr="005B70BA" w:rsidRDefault="00906212" w:rsidP="00A0601A">
            <w:pPr>
              <w:spacing w:line="240" w:lineRule="auto"/>
              <w:rPr>
                <w:rFonts w:ascii="Times New Roman" w:hAnsi="Times New Roman" w:cs="Times New Roman"/>
                <w:sz w:val="24"/>
                <w:szCs w:val="24"/>
              </w:rPr>
            </w:pPr>
          </w:p>
        </w:tc>
      </w:tr>
    </w:tbl>
    <w:p w14:paraId="7FB34F47" w14:textId="77777777" w:rsidR="00906212" w:rsidRPr="005B70BA" w:rsidRDefault="00906212" w:rsidP="00906212">
      <w:pPr>
        <w:rPr>
          <w:rFonts w:ascii="Times New Roman" w:hAnsi="Times New Roman" w:cs="Times New Roman"/>
          <w:sz w:val="24"/>
          <w:szCs w:val="24"/>
        </w:rPr>
      </w:pPr>
      <w:bookmarkStart w:id="0" w:name="_heading=h.30j0zll" w:colFirst="0" w:colLast="0"/>
      <w:bookmarkEnd w:id="0"/>
    </w:p>
    <w:tbl>
      <w:tblPr>
        <w:tblW w:w="1404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45"/>
      </w:tblGrid>
      <w:tr w:rsidR="00906212" w:rsidRPr="005B70BA" w14:paraId="73429786" w14:textId="77777777" w:rsidTr="00A0601A">
        <w:trPr>
          <w:trHeight w:val="1016"/>
        </w:trPr>
        <w:tc>
          <w:tcPr>
            <w:tcW w:w="14045" w:type="dxa"/>
          </w:tcPr>
          <w:p w14:paraId="1CF560E3" w14:textId="77777777" w:rsidR="00906212" w:rsidRPr="00906212" w:rsidRDefault="00906212" w:rsidP="00906212">
            <w:pPr>
              <w:keepNext/>
              <w:rPr>
                <w:rFonts w:ascii="Times New Roman" w:hAnsi="Times New Roman" w:cs="Times New Roman"/>
                <w:b/>
                <w:sz w:val="24"/>
                <w:szCs w:val="24"/>
              </w:rPr>
            </w:pPr>
            <w:r w:rsidRPr="005B70BA">
              <w:rPr>
                <w:rFonts w:ascii="Times New Roman" w:hAnsi="Times New Roman" w:cs="Times New Roman"/>
                <w:b/>
                <w:sz w:val="24"/>
                <w:szCs w:val="24"/>
              </w:rPr>
              <w:t>Overview of approach used to give data in Sections 5 and 6</w:t>
            </w:r>
          </w:p>
          <w:p w14:paraId="247E8EC9" w14:textId="77777777" w:rsidR="00906212" w:rsidRDefault="00906212" w:rsidP="00A0601A">
            <w:pPr>
              <w:rPr>
                <w:rFonts w:ascii="Times New Roman" w:hAnsi="Times New Roman" w:cs="Times New Roman"/>
                <w:sz w:val="24"/>
                <w:szCs w:val="24"/>
              </w:rPr>
            </w:pPr>
          </w:p>
          <w:p w14:paraId="0C92B551" w14:textId="77777777" w:rsidR="00076839" w:rsidRPr="005B70BA" w:rsidRDefault="00076839" w:rsidP="00A0601A">
            <w:pPr>
              <w:rPr>
                <w:rFonts w:ascii="Times New Roman" w:hAnsi="Times New Roman" w:cs="Times New Roman"/>
                <w:sz w:val="24"/>
                <w:szCs w:val="24"/>
              </w:rPr>
            </w:pPr>
          </w:p>
        </w:tc>
      </w:tr>
    </w:tbl>
    <w:p w14:paraId="5CBBEB3C" w14:textId="77777777" w:rsidR="00906212" w:rsidRPr="005B70BA" w:rsidRDefault="00906212" w:rsidP="00906212">
      <w:pPr>
        <w:rPr>
          <w:rFonts w:ascii="Times New Roman" w:hAnsi="Times New Roman" w:cs="Times New Roman"/>
          <w:b/>
          <w:sz w:val="24"/>
          <w:szCs w:val="24"/>
        </w:rPr>
      </w:pPr>
    </w:p>
    <w:tbl>
      <w:tblPr>
        <w:tblW w:w="1404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9537"/>
      </w:tblGrid>
      <w:tr w:rsidR="00906212" w:rsidRPr="005B70BA" w14:paraId="6A527855" w14:textId="77777777" w:rsidTr="00076839">
        <w:tc>
          <w:tcPr>
            <w:tcW w:w="4508" w:type="dxa"/>
          </w:tcPr>
          <w:p w14:paraId="303C4ADE"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Question</w:t>
            </w:r>
          </w:p>
        </w:tc>
        <w:tc>
          <w:tcPr>
            <w:tcW w:w="9537" w:type="dxa"/>
          </w:tcPr>
          <w:p w14:paraId="1410F9F9"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Responses</w:t>
            </w:r>
          </w:p>
        </w:tc>
      </w:tr>
      <w:tr w:rsidR="00906212" w:rsidRPr="005B70BA" w14:paraId="1EDECEB9" w14:textId="77777777" w:rsidTr="00076839">
        <w:tc>
          <w:tcPr>
            <w:tcW w:w="4508" w:type="dxa"/>
          </w:tcPr>
          <w:p w14:paraId="78DF3B87" w14:textId="3C345DD2"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Date range for data used in analysis:</w:t>
            </w:r>
          </w:p>
        </w:tc>
        <w:tc>
          <w:tcPr>
            <w:tcW w:w="9537" w:type="dxa"/>
          </w:tcPr>
          <w:p w14:paraId="26FBA467" w14:textId="77777777" w:rsidR="00906212" w:rsidRPr="005B70BA" w:rsidRDefault="00906212" w:rsidP="00A0601A">
            <w:pPr>
              <w:rPr>
                <w:rFonts w:ascii="Times New Roman" w:hAnsi="Times New Roman" w:cs="Times New Roman"/>
                <w:sz w:val="24"/>
                <w:szCs w:val="24"/>
              </w:rPr>
            </w:pPr>
          </w:p>
        </w:tc>
      </w:tr>
      <w:tr w:rsidR="00906212" w:rsidRPr="005B70BA" w14:paraId="72A949FE" w14:textId="77777777" w:rsidTr="00076839">
        <w:tc>
          <w:tcPr>
            <w:tcW w:w="4508" w:type="dxa"/>
          </w:tcPr>
          <w:p w14:paraId="64AD57BC"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Vaccine Effectiveness</w:t>
            </w:r>
          </w:p>
          <w:p w14:paraId="690BC0E7" w14:textId="60A48112"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What assumptions are used for vaccine effectiveness?  What is the rationale?</w:t>
            </w:r>
          </w:p>
        </w:tc>
        <w:tc>
          <w:tcPr>
            <w:tcW w:w="9537" w:type="dxa"/>
          </w:tcPr>
          <w:p w14:paraId="02F4568E" w14:textId="77777777" w:rsidR="00906212" w:rsidRPr="005B70BA" w:rsidRDefault="00906212" w:rsidP="00A0601A">
            <w:pPr>
              <w:pBdr>
                <w:top w:val="nil"/>
                <w:left w:val="nil"/>
                <w:bottom w:val="nil"/>
                <w:right w:val="nil"/>
                <w:between w:val="nil"/>
              </w:pBdr>
              <w:ind w:left="720" w:hanging="360"/>
              <w:rPr>
                <w:rFonts w:ascii="Times New Roman" w:hAnsi="Times New Roman" w:cs="Times New Roman"/>
                <w:sz w:val="24"/>
                <w:szCs w:val="24"/>
              </w:rPr>
            </w:pPr>
          </w:p>
        </w:tc>
      </w:tr>
      <w:tr w:rsidR="00906212" w:rsidRPr="005B70BA" w14:paraId="7D13FEE7" w14:textId="77777777" w:rsidTr="00076839">
        <w:tc>
          <w:tcPr>
            <w:tcW w:w="4508" w:type="dxa"/>
          </w:tcPr>
          <w:p w14:paraId="63888F42"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lastRenderedPageBreak/>
              <w:t>Type of measurements:</w:t>
            </w:r>
            <w:r w:rsidRPr="005B70BA">
              <w:rPr>
                <w:rFonts w:ascii="Times New Roman" w:hAnsi="Times New Roman" w:cs="Times New Roman"/>
                <w:sz w:val="24"/>
                <w:szCs w:val="24"/>
              </w:rPr>
              <w:br/>
              <w:t>e.g., incidence rate, incidence proportion, case count per 1,000,000 vaccinated</w:t>
            </w:r>
          </w:p>
        </w:tc>
        <w:tc>
          <w:tcPr>
            <w:tcW w:w="9537" w:type="dxa"/>
          </w:tcPr>
          <w:p w14:paraId="08ECBCCF" w14:textId="77777777" w:rsidR="00906212" w:rsidRPr="005B70BA" w:rsidRDefault="00906212" w:rsidP="00A0601A">
            <w:pPr>
              <w:pBdr>
                <w:top w:val="nil"/>
                <w:left w:val="nil"/>
                <w:bottom w:val="nil"/>
                <w:right w:val="nil"/>
                <w:between w:val="nil"/>
              </w:pBdr>
              <w:rPr>
                <w:rFonts w:ascii="Times New Roman" w:hAnsi="Times New Roman" w:cs="Times New Roman"/>
                <w:sz w:val="24"/>
                <w:szCs w:val="24"/>
              </w:rPr>
            </w:pPr>
          </w:p>
        </w:tc>
      </w:tr>
      <w:tr w:rsidR="00906212" w:rsidRPr="005B70BA" w14:paraId="36E5A1DC" w14:textId="77777777" w:rsidTr="00076839">
        <w:tc>
          <w:tcPr>
            <w:tcW w:w="4508" w:type="dxa"/>
          </w:tcPr>
          <w:p w14:paraId="0326DC7B"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Population-level modelling:</w:t>
            </w:r>
          </w:p>
          <w:p w14:paraId="04E51834"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Does this analysis include population-level models (see glossary)?</w:t>
            </w:r>
          </w:p>
        </w:tc>
        <w:tc>
          <w:tcPr>
            <w:tcW w:w="9537" w:type="dxa"/>
          </w:tcPr>
          <w:p w14:paraId="4CEC32B1" w14:textId="77777777" w:rsidR="00D6665A" w:rsidRDefault="00D6665A" w:rsidP="00D6665A">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5B70BA">
              <w:rPr>
                <w:rFonts w:ascii="Times New Roman" w:hAnsi="Times New Roman" w:cs="Times New Roman"/>
                <w:sz w:val="24"/>
                <w:szCs w:val="24"/>
              </w:rPr>
              <w:t>Yes</w:t>
            </w:r>
          </w:p>
          <w:p w14:paraId="5F937468" w14:textId="4FDF8488" w:rsidR="00906212" w:rsidRPr="005B70BA" w:rsidRDefault="00D6665A" w:rsidP="00D6665A">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5B70BA">
              <w:rPr>
                <w:rFonts w:ascii="Times New Roman" w:hAnsi="Times New Roman" w:cs="Times New Roman"/>
                <w:sz w:val="24"/>
                <w:szCs w:val="24"/>
              </w:rPr>
              <w:t>No</w:t>
            </w:r>
          </w:p>
        </w:tc>
      </w:tr>
      <w:tr w:rsidR="00906212" w:rsidRPr="005B70BA" w14:paraId="56ADDC3B" w14:textId="77777777" w:rsidTr="00076839">
        <w:tc>
          <w:tcPr>
            <w:tcW w:w="4508" w:type="dxa"/>
          </w:tcPr>
          <w:p w14:paraId="227F33DD"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b/>
                <w:sz w:val="24"/>
                <w:szCs w:val="24"/>
              </w:rPr>
              <w:t>Population-level model summary</w:t>
            </w:r>
            <w:r w:rsidRPr="005B70BA">
              <w:rPr>
                <w:rFonts w:ascii="Times New Roman" w:hAnsi="Times New Roman" w:cs="Times New Roman"/>
                <w:sz w:val="24"/>
                <w:szCs w:val="24"/>
              </w:rPr>
              <w:t xml:space="preserve"> (if included)</w:t>
            </w:r>
          </w:p>
        </w:tc>
        <w:tc>
          <w:tcPr>
            <w:tcW w:w="9537" w:type="dxa"/>
          </w:tcPr>
          <w:p w14:paraId="04F56EF2" w14:textId="77777777" w:rsidR="00906212" w:rsidRPr="005B70BA" w:rsidRDefault="00906212" w:rsidP="00A0601A">
            <w:pPr>
              <w:rPr>
                <w:rFonts w:ascii="Times New Roman" w:hAnsi="Times New Roman" w:cs="Times New Roman"/>
                <w:sz w:val="24"/>
                <w:szCs w:val="24"/>
              </w:rPr>
            </w:pPr>
          </w:p>
        </w:tc>
      </w:tr>
      <w:tr w:rsidR="00906212" w:rsidRPr="005B70BA" w14:paraId="4F31401F" w14:textId="77777777" w:rsidTr="00076839">
        <w:tc>
          <w:tcPr>
            <w:tcW w:w="4508" w:type="dxa"/>
          </w:tcPr>
          <w:p w14:paraId="66E6A49D"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Adjustment for strata, pooling of data sources, approach for calculation of the 95% CI)</w:t>
            </w:r>
          </w:p>
        </w:tc>
        <w:tc>
          <w:tcPr>
            <w:tcW w:w="9537" w:type="dxa"/>
          </w:tcPr>
          <w:p w14:paraId="39460B6E" w14:textId="77777777" w:rsidR="00906212" w:rsidRPr="005B70BA" w:rsidRDefault="00906212" w:rsidP="00A0601A">
            <w:pPr>
              <w:rPr>
                <w:rFonts w:ascii="Times New Roman" w:hAnsi="Times New Roman" w:cs="Times New Roman"/>
                <w:sz w:val="24"/>
                <w:szCs w:val="24"/>
              </w:rPr>
            </w:pPr>
          </w:p>
        </w:tc>
      </w:tr>
      <w:tr w:rsidR="00906212" w:rsidRPr="005B70BA" w14:paraId="5F1493A4" w14:textId="77777777" w:rsidTr="008B655E">
        <w:trPr>
          <w:trHeight w:val="1592"/>
        </w:trPr>
        <w:tc>
          <w:tcPr>
            <w:tcW w:w="14045" w:type="dxa"/>
            <w:gridSpan w:val="2"/>
            <w:tcBorders>
              <w:top w:val="single" w:sz="4" w:space="0" w:color="000000"/>
              <w:left w:val="single" w:sz="4" w:space="0" w:color="000000"/>
              <w:bottom w:val="single" w:sz="4" w:space="0" w:color="000000"/>
              <w:right w:val="single" w:sz="4" w:space="0" w:color="000000"/>
            </w:tcBorders>
          </w:tcPr>
          <w:p w14:paraId="2F75B1D7"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Alternative incidence rates (due to varying transmission intensities):</w:t>
            </w:r>
          </w:p>
          <w:p w14:paraId="51345102" w14:textId="7AE91C84"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If the analyses for B-R data are done under the assumption of several different rates by which the pathogen targeted by the vaccine is infecting the vulnerable population, or different rates of transmission for the virus, name and define the alternatives and their underlying assumptions</w:t>
            </w:r>
            <w:r w:rsidR="008B655E">
              <w:rPr>
                <w:rFonts w:ascii="Times New Roman" w:hAnsi="Times New Roman" w:cs="Times New Roman"/>
                <w:sz w:val="24"/>
                <w:szCs w:val="24"/>
              </w:rPr>
              <w:t xml:space="preserve">.  </w:t>
            </w:r>
            <w:r w:rsidRPr="005B70BA">
              <w:rPr>
                <w:rFonts w:ascii="Times New Roman" w:hAnsi="Times New Roman" w:cs="Times New Roman"/>
                <w:sz w:val="24"/>
                <w:szCs w:val="24"/>
              </w:rPr>
              <w:t>Add rows as needed.</w:t>
            </w:r>
          </w:p>
        </w:tc>
      </w:tr>
      <w:tr w:rsidR="00906212" w:rsidRPr="005B70BA" w14:paraId="0A63E09E" w14:textId="77777777" w:rsidTr="00076839">
        <w:trPr>
          <w:trHeight w:val="235"/>
        </w:trPr>
        <w:tc>
          <w:tcPr>
            <w:tcW w:w="14045" w:type="dxa"/>
            <w:gridSpan w:val="2"/>
            <w:tcBorders>
              <w:top w:val="single" w:sz="4" w:space="0" w:color="000000"/>
            </w:tcBorders>
          </w:tcPr>
          <w:p w14:paraId="3370D338"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Transmission rate 1</w:t>
            </w:r>
          </w:p>
        </w:tc>
      </w:tr>
      <w:tr w:rsidR="00906212" w:rsidRPr="005B70BA" w14:paraId="65BB5126" w14:textId="77777777" w:rsidTr="00076839">
        <w:trPr>
          <w:trHeight w:val="235"/>
        </w:trPr>
        <w:tc>
          <w:tcPr>
            <w:tcW w:w="4508" w:type="dxa"/>
            <w:tcBorders>
              <w:top w:val="single" w:sz="4" w:space="0" w:color="000000"/>
            </w:tcBorders>
          </w:tcPr>
          <w:p w14:paraId="34ACB5A3"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Name </w:t>
            </w:r>
          </w:p>
        </w:tc>
        <w:tc>
          <w:tcPr>
            <w:tcW w:w="9537" w:type="dxa"/>
            <w:tcBorders>
              <w:top w:val="single" w:sz="4" w:space="0" w:color="000000"/>
            </w:tcBorders>
          </w:tcPr>
          <w:p w14:paraId="60C0F672" w14:textId="77777777" w:rsidR="00906212" w:rsidRPr="005B70BA" w:rsidRDefault="00906212" w:rsidP="00A0601A">
            <w:pPr>
              <w:rPr>
                <w:rFonts w:ascii="Times New Roman" w:hAnsi="Times New Roman" w:cs="Times New Roman"/>
                <w:sz w:val="24"/>
                <w:szCs w:val="24"/>
              </w:rPr>
            </w:pPr>
          </w:p>
        </w:tc>
      </w:tr>
      <w:tr w:rsidR="00906212" w:rsidRPr="005B70BA" w14:paraId="0B43D06B" w14:textId="77777777" w:rsidTr="00076839">
        <w:trPr>
          <w:trHeight w:val="235"/>
        </w:trPr>
        <w:tc>
          <w:tcPr>
            <w:tcW w:w="4508" w:type="dxa"/>
            <w:tcBorders>
              <w:top w:val="single" w:sz="4" w:space="0" w:color="000000"/>
            </w:tcBorders>
          </w:tcPr>
          <w:p w14:paraId="5E25018F"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Definition</w:t>
            </w:r>
          </w:p>
        </w:tc>
        <w:tc>
          <w:tcPr>
            <w:tcW w:w="9537" w:type="dxa"/>
            <w:tcBorders>
              <w:top w:val="single" w:sz="4" w:space="0" w:color="000000"/>
            </w:tcBorders>
          </w:tcPr>
          <w:p w14:paraId="4CB9B439" w14:textId="77777777" w:rsidR="00906212" w:rsidRPr="005B70BA" w:rsidRDefault="00906212" w:rsidP="00A0601A">
            <w:pPr>
              <w:rPr>
                <w:rFonts w:ascii="Times New Roman" w:hAnsi="Times New Roman" w:cs="Times New Roman"/>
                <w:sz w:val="24"/>
                <w:szCs w:val="24"/>
              </w:rPr>
            </w:pPr>
          </w:p>
        </w:tc>
      </w:tr>
      <w:tr w:rsidR="00906212" w:rsidRPr="005B70BA" w14:paraId="5071CD51" w14:textId="77777777" w:rsidTr="00076839">
        <w:trPr>
          <w:trHeight w:val="235"/>
        </w:trPr>
        <w:tc>
          <w:tcPr>
            <w:tcW w:w="14045" w:type="dxa"/>
            <w:gridSpan w:val="2"/>
            <w:tcBorders>
              <w:top w:val="single" w:sz="4" w:space="0" w:color="000000"/>
            </w:tcBorders>
          </w:tcPr>
          <w:p w14:paraId="439F46F4"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Transmission rate 2</w:t>
            </w:r>
          </w:p>
        </w:tc>
      </w:tr>
      <w:tr w:rsidR="00906212" w:rsidRPr="005B70BA" w14:paraId="1F7CDFCB" w14:textId="77777777" w:rsidTr="00076839">
        <w:trPr>
          <w:trHeight w:val="235"/>
        </w:trPr>
        <w:tc>
          <w:tcPr>
            <w:tcW w:w="4508" w:type="dxa"/>
            <w:tcBorders>
              <w:top w:val="single" w:sz="4" w:space="0" w:color="000000"/>
            </w:tcBorders>
          </w:tcPr>
          <w:p w14:paraId="38DE6BA0" w14:textId="035C3515"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w:t>
            </w:r>
            <w:r w:rsidR="007224FB">
              <w:rPr>
                <w:rFonts w:ascii="Times New Roman" w:hAnsi="Times New Roman" w:cs="Times New Roman"/>
                <w:sz w:val="24"/>
                <w:szCs w:val="24"/>
              </w:rPr>
              <w:t xml:space="preserve"> add rows as needed</w:t>
            </w:r>
          </w:p>
        </w:tc>
        <w:tc>
          <w:tcPr>
            <w:tcW w:w="9537" w:type="dxa"/>
            <w:tcBorders>
              <w:top w:val="single" w:sz="4" w:space="0" w:color="000000"/>
            </w:tcBorders>
          </w:tcPr>
          <w:p w14:paraId="47D3B2BD" w14:textId="77777777" w:rsidR="00906212" w:rsidRPr="005B70BA" w:rsidRDefault="00906212" w:rsidP="00A0601A">
            <w:pPr>
              <w:rPr>
                <w:rFonts w:ascii="Times New Roman" w:hAnsi="Times New Roman" w:cs="Times New Roman"/>
                <w:sz w:val="24"/>
                <w:szCs w:val="24"/>
              </w:rPr>
            </w:pPr>
          </w:p>
        </w:tc>
      </w:tr>
      <w:tr w:rsidR="00906212" w:rsidRPr="005B70BA" w14:paraId="2CD0C1D1" w14:textId="77777777" w:rsidTr="00076839">
        <w:trPr>
          <w:trHeight w:val="242"/>
        </w:trPr>
        <w:tc>
          <w:tcPr>
            <w:tcW w:w="14045" w:type="dxa"/>
            <w:gridSpan w:val="2"/>
            <w:tcBorders>
              <w:left w:val="nil"/>
              <w:bottom w:val="single" w:sz="4" w:space="0" w:color="000000"/>
            </w:tcBorders>
          </w:tcPr>
          <w:p w14:paraId="14A22E23" w14:textId="77777777" w:rsidR="00906212" w:rsidRPr="005B70BA" w:rsidRDefault="00906212" w:rsidP="00A0601A">
            <w:pPr>
              <w:rPr>
                <w:rFonts w:ascii="Times New Roman" w:hAnsi="Times New Roman" w:cs="Times New Roman"/>
                <w:sz w:val="24"/>
                <w:szCs w:val="24"/>
              </w:rPr>
            </w:pPr>
          </w:p>
        </w:tc>
      </w:tr>
      <w:tr w:rsidR="00906212" w:rsidRPr="005B70BA" w14:paraId="0DFCF1E8" w14:textId="77777777" w:rsidTr="00076839">
        <w:tc>
          <w:tcPr>
            <w:tcW w:w="14045" w:type="dxa"/>
            <w:gridSpan w:val="2"/>
          </w:tcPr>
          <w:p w14:paraId="5FA8453E"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Scenarios of special interest</w:t>
            </w:r>
          </w:p>
          <w:p w14:paraId="55753EF4" w14:textId="379E5B0F"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List each scenario for which B-R assessment is of particular interest and their definition. Add rows as needed.</w:t>
            </w:r>
          </w:p>
        </w:tc>
      </w:tr>
      <w:tr w:rsidR="00906212" w:rsidRPr="005B70BA" w14:paraId="10F70860" w14:textId="77777777" w:rsidTr="00076839">
        <w:trPr>
          <w:trHeight w:val="277"/>
        </w:trPr>
        <w:tc>
          <w:tcPr>
            <w:tcW w:w="14045" w:type="dxa"/>
            <w:gridSpan w:val="2"/>
          </w:tcPr>
          <w:p w14:paraId="3BD90DE6"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lastRenderedPageBreak/>
              <w:t xml:space="preserve">    Scenario 1</w:t>
            </w:r>
          </w:p>
        </w:tc>
      </w:tr>
      <w:tr w:rsidR="00906212" w:rsidRPr="005B70BA" w14:paraId="1F51E240" w14:textId="77777777" w:rsidTr="00076839">
        <w:trPr>
          <w:trHeight w:val="255"/>
        </w:trPr>
        <w:tc>
          <w:tcPr>
            <w:tcW w:w="4508" w:type="dxa"/>
          </w:tcPr>
          <w:p w14:paraId="7008F9DA"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Name</w:t>
            </w:r>
          </w:p>
        </w:tc>
        <w:tc>
          <w:tcPr>
            <w:tcW w:w="9537" w:type="dxa"/>
          </w:tcPr>
          <w:p w14:paraId="23661C21" w14:textId="77777777" w:rsidR="00906212" w:rsidRPr="005B70BA" w:rsidRDefault="00906212" w:rsidP="00A0601A">
            <w:pPr>
              <w:rPr>
                <w:rFonts w:ascii="Times New Roman" w:hAnsi="Times New Roman" w:cs="Times New Roman"/>
                <w:sz w:val="24"/>
                <w:szCs w:val="24"/>
              </w:rPr>
            </w:pPr>
          </w:p>
        </w:tc>
      </w:tr>
      <w:tr w:rsidR="00906212" w:rsidRPr="005B70BA" w14:paraId="7A467857" w14:textId="77777777" w:rsidTr="00076839">
        <w:trPr>
          <w:trHeight w:val="255"/>
        </w:trPr>
        <w:tc>
          <w:tcPr>
            <w:tcW w:w="4508" w:type="dxa"/>
          </w:tcPr>
          <w:p w14:paraId="236176EF"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Definition</w:t>
            </w:r>
          </w:p>
        </w:tc>
        <w:tc>
          <w:tcPr>
            <w:tcW w:w="9537" w:type="dxa"/>
          </w:tcPr>
          <w:p w14:paraId="6D1C85D0" w14:textId="77777777" w:rsidR="00906212" w:rsidRPr="005B70BA" w:rsidRDefault="00906212" w:rsidP="00A0601A">
            <w:pPr>
              <w:rPr>
                <w:rFonts w:ascii="Times New Roman" w:hAnsi="Times New Roman" w:cs="Times New Roman"/>
                <w:sz w:val="24"/>
                <w:szCs w:val="24"/>
              </w:rPr>
            </w:pPr>
          </w:p>
        </w:tc>
      </w:tr>
      <w:tr w:rsidR="00906212" w:rsidRPr="005B70BA" w14:paraId="614ACF4A" w14:textId="77777777" w:rsidTr="00076839">
        <w:trPr>
          <w:trHeight w:val="259"/>
        </w:trPr>
        <w:tc>
          <w:tcPr>
            <w:tcW w:w="14045" w:type="dxa"/>
            <w:gridSpan w:val="2"/>
          </w:tcPr>
          <w:p w14:paraId="7C83A480"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Scenario 2</w:t>
            </w:r>
          </w:p>
        </w:tc>
      </w:tr>
      <w:tr w:rsidR="00906212" w:rsidRPr="005B70BA" w14:paraId="2776B513" w14:textId="77777777" w:rsidTr="00076839">
        <w:trPr>
          <w:trHeight w:val="255"/>
        </w:trPr>
        <w:tc>
          <w:tcPr>
            <w:tcW w:w="4508" w:type="dxa"/>
          </w:tcPr>
          <w:p w14:paraId="0DFF2F6A" w14:textId="205C6EA2"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 xml:space="preserve">      …</w:t>
            </w:r>
            <w:r w:rsidR="007224FB">
              <w:rPr>
                <w:rFonts w:ascii="Times New Roman" w:hAnsi="Times New Roman" w:cs="Times New Roman"/>
                <w:sz w:val="24"/>
                <w:szCs w:val="24"/>
              </w:rPr>
              <w:t xml:space="preserve"> add rows as needed</w:t>
            </w:r>
          </w:p>
        </w:tc>
        <w:tc>
          <w:tcPr>
            <w:tcW w:w="9537" w:type="dxa"/>
          </w:tcPr>
          <w:p w14:paraId="11CAADB5" w14:textId="77777777" w:rsidR="00906212" w:rsidRPr="005B70BA" w:rsidRDefault="00906212" w:rsidP="00A0601A">
            <w:pPr>
              <w:rPr>
                <w:rFonts w:ascii="Times New Roman" w:hAnsi="Times New Roman" w:cs="Times New Roman"/>
                <w:sz w:val="24"/>
                <w:szCs w:val="24"/>
              </w:rPr>
            </w:pPr>
          </w:p>
        </w:tc>
      </w:tr>
    </w:tbl>
    <w:tbl>
      <w:tblPr>
        <w:tblpPr w:leftFromText="180" w:rightFromText="180" w:vertAnchor="text" w:tblpY="-347"/>
        <w:tblW w:w="140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4027"/>
      </w:tblGrid>
      <w:tr w:rsidR="00076839" w:rsidRPr="005B70BA" w14:paraId="723EFD01" w14:textId="77777777" w:rsidTr="00194B9D">
        <w:tc>
          <w:tcPr>
            <w:tcW w:w="14027" w:type="dxa"/>
            <w:shd w:val="clear" w:color="auto" w:fill="FFFF99"/>
          </w:tcPr>
          <w:p w14:paraId="66B3FA40" w14:textId="77777777" w:rsidR="00076839" w:rsidRPr="005B70BA" w:rsidRDefault="00076839" w:rsidP="00076839">
            <w:pPr>
              <w:pageBreakBefore/>
              <w:rPr>
                <w:rFonts w:ascii="Times New Roman" w:hAnsi="Times New Roman" w:cs="Times New Roman"/>
                <w:b/>
                <w:sz w:val="24"/>
                <w:szCs w:val="24"/>
              </w:rPr>
            </w:pPr>
          </w:p>
          <w:p w14:paraId="219458F8" w14:textId="4FB92139" w:rsidR="00076839" w:rsidRPr="005B70BA" w:rsidRDefault="00076839" w:rsidP="00076839">
            <w:pPr>
              <w:pageBreakBefore/>
              <w:rPr>
                <w:rFonts w:ascii="Times New Roman" w:hAnsi="Times New Roman" w:cs="Times New Roman"/>
                <w:sz w:val="24"/>
                <w:szCs w:val="24"/>
              </w:rPr>
            </w:pPr>
            <w:r w:rsidRPr="005B70BA">
              <w:rPr>
                <w:rFonts w:ascii="Times New Roman" w:hAnsi="Times New Roman" w:cs="Times New Roman"/>
                <w:b/>
                <w:sz w:val="24"/>
                <w:szCs w:val="24"/>
              </w:rPr>
              <w:t xml:space="preserve">Section </w:t>
            </w:r>
            <w:r>
              <w:rPr>
                <w:rFonts w:ascii="Times New Roman" w:hAnsi="Times New Roman" w:cs="Times New Roman"/>
                <w:b/>
                <w:sz w:val="24"/>
                <w:szCs w:val="24"/>
              </w:rPr>
              <w:t>5: Benefit Data</w:t>
            </w:r>
          </w:p>
          <w:p w14:paraId="5325F543" w14:textId="77777777" w:rsidR="00076839" w:rsidRPr="005B70BA" w:rsidRDefault="00076839" w:rsidP="00076839">
            <w:pPr>
              <w:spacing w:after="0" w:line="240" w:lineRule="auto"/>
              <w:rPr>
                <w:rFonts w:ascii="Times New Roman" w:hAnsi="Times New Roman" w:cs="Times New Roman"/>
                <w:sz w:val="24"/>
                <w:szCs w:val="24"/>
              </w:rPr>
            </w:pPr>
          </w:p>
        </w:tc>
      </w:tr>
    </w:tbl>
    <w:p w14:paraId="18A9E8C3" w14:textId="77777777" w:rsidR="00906212" w:rsidRDefault="00906212" w:rsidP="00906212">
      <w:pPr>
        <w:rPr>
          <w:rFonts w:ascii="Times New Roman" w:hAnsi="Times New Roman" w:cs="Times New Roman"/>
          <w:sz w:val="24"/>
          <w:szCs w:val="24"/>
        </w:rPr>
      </w:pPr>
    </w:p>
    <w:p w14:paraId="49533AAF" w14:textId="77777777" w:rsidR="00906212" w:rsidRPr="005B70BA" w:rsidRDefault="00906212" w:rsidP="00906212">
      <w:pPr>
        <w:rPr>
          <w:rFonts w:ascii="Times New Roman" w:hAnsi="Times New Roman" w:cs="Times New Roman"/>
          <w:b/>
          <w:bCs/>
          <w:sz w:val="24"/>
          <w:szCs w:val="24"/>
        </w:rPr>
      </w:pPr>
      <w:r w:rsidRPr="005B70BA">
        <w:rPr>
          <w:rFonts w:ascii="Times New Roman" w:hAnsi="Times New Roman" w:cs="Times New Roman"/>
          <w:b/>
          <w:bCs/>
          <w:sz w:val="24"/>
          <w:szCs w:val="24"/>
        </w:rPr>
        <w:t>This table should be completed for each combination of comparator, infection/transmission rate, subgroup, and scenario described in the decision context and statistical methods.</w:t>
      </w:r>
    </w:p>
    <w:p w14:paraId="1098962E" w14:textId="77777777" w:rsidR="00906212" w:rsidRPr="005B70BA" w:rsidRDefault="00906212" w:rsidP="00906212">
      <w:pPr>
        <w:rPr>
          <w:rFonts w:ascii="Times New Roman" w:hAnsi="Times New Roman" w:cs="Times New Roman"/>
          <w:b/>
          <w:sz w:val="24"/>
          <w:szCs w:val="24"/>
        </w:rPr>
      </w:pPr>
      <w:r w:rsidRPr="005B70BA">
        <w:rPr>
          <w:rFonts w:ascii="Times New Roman" w:hAnsi="Times New Roman" w:cs="Times New Roman"/>
          <w:b/>
          <w:sz w:val="24"/>
          <w:szCs w:val="24"/>
        </w:rPr>
        <w:t>Table 1. Benefits: Study vaccine vs. comparator, in subgroup, transmission rate, scenario</w:t>
      </w:r>
      <w:r w:rsidRPr="005B70BA">
        <w:rPr>
          <w:rFonts w:ascii="Times New Roman" w:hAnsi="Times New Roman" w:cs="Times New Roman"/>
          <w:bCs/>
          <w:sz w:val="24"/>
          <w:szCs w:val="24"/>
        </w:rPr>
        <w:t>*</w:t>
      </w:r>
    </w:p>
    <w:tbl>
      <w:tblPr>
        <w:tblW w:w="139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0"/>
        <w:gridCol w:w="1350"/>
        <w:gridCol w:w="1683"/>
        <w:gridCol w:w="1377"/>
        <w:gridCol w:w="1260"/>
        <w:gridCol w:w="1180"/>
        <w:gridCol w:w="1100"/>
        <w:gridCol w:w="4750"/>
      </w:tblGrid>
      <w:tr w:rsidR="00906212" w:rsidRPr="005B70BA" w14:paraId="076DC15D" w14:textId="77777777" w:rsidTr="00A0601A">
        <w:trPr>
          <w:trHeight w:val="460"/>
        </w:trPr>
        <w:tc>
          <w:tcPr>
            <w:tcW w:w="1250" w:type="dxa"/>
            <w:tcBorders>
              <w:top w:val="nil"/>
              <w:left w:val="nil"/>
            </w:tcBorders>
            <w:shd w:val="clear" w:color="auto" w:fill="auto"/>
            <w:tcMar>
              <w:top w:w="100" w:type="dxa"/>
              <w:left w:w="100" w:type="dxa"/>
              <w:bottom w:w="100" w:type="dxa"/>
              <w:right w:w="100" w:type="dxa"/>
            </w:tcMar>
          </w:tcPr>
          <w:p w14:paraId="48C62A6B"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p>
        </w:tc>
        <w:tc>
          <w:tcPr>
            <w:tcW w:w="6850" w:type="dxa"/>
            <w:gridSpan w:val="5"/>
            <w:shd w:val="clear" w:color="auto" w:fill="auto"/>
            <w:tcMar>
              <w:top w:w="100" w:type="dxa"/>
              <w:left w:w="100" w:type="dxa"/>
              <w:bottom w:w="100" w:type="dxa"/>
              <w:right w:w="100" w:type="dxa"/>
            </w:tcMar>
          </w:tcPr>
          <w:p w14:paraId="75561E30"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r w:rsidRPr="005B70BA">
              <w:rPr>
                <w:rFonts w:ascii="Times New Roman" w:hAnsi="Times New Roman" w:cs="Times New Roman"/>
                <w:b/>
                <w:sz w:val="24"/>
                <w:szCs w:val="24"/>
              </w:rPr>
              <w:t>Cases per 1,000,000*</w:t>
            </w:r>
          </w:p>
        </w:tc>
        <w:tc>
          <w:tcPr>
            <w:tcW w:w="5850" w:type="dxa"/>
            <w:gridSpan w:val="2"/>
            <w:tcBorders>
              <w:top w:val="nil"/>
              <w:right w:val="nil"/>
            </w:tcBorders>
            <w:shd w:val="clear" w:color="auto" w:fill="auto"/>
          </w:tcPr>
          <w:p w14:paraId="03D1170B"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p>
        </w:tc>
      </w:tr>
      <w:tr w:rsidR="00906212" w:rsidRPr="005B70BA" w14:paraId="1D104DF0" w14:textId="77777777" w:rsidTr="00A0601A">
        <w:tc>
          <w:tcPr>
            <w:tcW w:w="1250" w:type="dxa"/>
            <w:shd w:val="clear" w:color="auto" w:fill="auto"/>
            <w:tcMar>
              <w:top w:w="100" w:type="dxa"/>
              <w:left w:w="100" w:type="dxa"/>
              <w:bottom w:w="100" w:type="dxa"/>
              <w:right w:w="100" w:type="dxa"/>
            </w:tcMar>
          </w:tcPr>
          <w:p w14:paraId="189FC163"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Endpoint</w:t>
            </w:r>
          </w:p>
        </w:tc>
        <w:tc>
          <w:tcPr>
            <w:tcW w:w="1350" w:type="dxa"/>
            <w:shd w:val="clear" w:color="auto" w:fill="auto"/>
            <w:tcMar>
              <w:top w:w="100" w:type="dxa"/>
              <w:left w:w="100" w:type="dxa"/>
              <w:bottom w:w="100" w:type="dxa"/>
              <w:right w:w="100" w:type="dxa"/>
            </w:tcMar>
          </w:tcPr>
          <w:p w14:paraId="43CABA12"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Vaccine of interest*</w:t>
            </w:r>
          </w:p>
        </w:tc>
        <w:tc>
          <w:tcPr>
            <w:tcW w:w="1683" w:type="dxa"/>
            <w:shd w:val="clear" w:color="auto" w:fill="auto"/>
            <w:tcMar>
              <w:top w:w="100" w:type="dxa"/>
              <w:left w:w="100" w:type="dxa"/>
              <w:bottom w:w="100" w:type="dxa"/>
              <w:right w:w="100" w:type="dxa"/>
            </w:tcMar>
          </w:tcPr>
          <w:p w14:paraId="53512CD7"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Comparator*</w:t>
            </w:r>
            <w:r w:rsidRPr="005B70BA">
              <w:rPr>
                <w:rFonts w:ascii="Times New Roman" w:hAnsi="Times New Roman" w:cs="Times New Roman"/>
                <w:b/>
                <w:sz w:val="24"/>
                <w:szCs w:val="24"/>
              </w:rPr>
              <w:br/>
            </w:r>
          </w:p>
        </w:tc>
        <w:tc>
          <w:tcPr>
            <w:tcW w:w="1377" w:type="dxa"/>
            <w:shd w:val="clear" w:color="auto" w:fill="auto"/>
            <w:tcMar>
              <w:top w:w="100" w:type="dxa"/>
              <w:left w:w="100" w:type="dxa"/>
              <w:bottom w:w="100" w:type="dxa"/>
              <w:right w:w="100" w:type="dxa"/>
            </w:tcMar>
          </w:tcPr>
          <w:p w14:paraId="6C3207F3"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Cases prevented</w:t>
            </w:r>
          </w:p>
        </w:tc>
        <w:tc>
          <w:tcPr>
            <w:tcW w:w="1260" w:type="dxa"/>
            <w:shd w:val="clear" w:color="auto" w:fill="auto"/>
            <w:tcMar>
              <w:top w:w="100" w:type="dxa"/>
              <w:left w:w="100" w:type="dxa"/>
              <w:bottom w:w="100" w:type="dxa"/>
              <w:right w:w="100" w:type="dxa"/>
            </w:tcMar>
          </w:tcPr>
          <w:p w14:paraId="5667D8EE"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95% CI lower limit</w:t>
            </w:r>
          </w:p>
        </w:tc>
        <w:tc>
          <w:tcPr>
            <w:tcW w:w="1180" w:type="dxa"/>
            <w:shd w:val="clear" w:color="auto" w:fill="auto"/>
            <w:tcMar>
              <w:top w:w="100" w:type="dxa"/>
              <w:left w:w="100" w:type="dxa"/>
              <w:bottom w:w="100" w:type="dxa"/>
              <w:right w:w="100" w:type="dxa"/>
            </w:tcMar>
          </w:tcPr>
          <w:p w14:paraId="68FA12C7"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95% CI upper limit</w:t>
            </w:r>
          </w:p>
        </w:tc>
        <w:tc>
          <w:tcPr>
            <w:tcW w:w="1100" w:type="dxa"/>
            <w:shd w:val="clear" w:color="auto" w:fill="auto"/>
            <w:tcMar>
              <w:top w:w="100" w:type="dxa"/>
              <w:left w:w="100" w:type="dxa"/>
              <w:bottom w:w="100" w:type="dxa"/>
              <w:right w:w="100" w:type="dxa"/>
            </w:tcMar>
          </w:tcPr>
          <w:p w14:paraId="5CAF40D8"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NNV</w:t>
            </w:r>
            <w:r w:rsidRPr="005B70BA">
              <w:rPr>
                <w:rFonts w:ascii="Times New Roman" w:hAnsi="Times New Roman" w:cs="Times New Roman"/>
                <w:b/>
                <w:sz w:val="24"/>
                <w:szCs w:val="24"/>
                <w:vertAlign w:val="superscript"/>
              </w:rPr>
              <w:t>†</w:t>
            </w:r>
          </w:p>
        </w:tc>
        <w:tc>
          <w:tcPr>
            <w:tcW w:w="4750" w:type="dxa"/>
            <w:shd w:val="clear" w:color="auto" w:fill="auto"/>
            <w:tcMar>
              <w:top w:w="100" w:type="dxa"/>
              <w:left w:w="100" w:type="dxa"/>
              <w:bottom w:w="100" w:type="dxa"/>
              <w:right w:w="100" w:type="dxa"/>
            </w:tcMar>
          </w:tcPr>
          <w:p w14:paraId="4A579588"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Notes, Uncertainty and Strength of Evidence</w:t>
            </w:r>
          </w:p>
        </w:tc>
      </w:tr>
      <w:tr w:rsidR="00906212" w:rsidRPr="005B70BA" w14:paraId="6300E8CE" w14:textId="77777777" w:rsidTr="007224FB">
        <w:trPr>
          <w:trHeight w:val="576"/>
        </w:trPr>
        <w:tc>
          <w:tcPr>
            <w:tcW w:w="1250" w:type="dxa"/>
            <w:shd w:val="clear" w:color="auto" w:fill="auto"/>
            <w:tcMar>
              <w:top w:w="100" w:type="dxa"/>
              <w:left w:w="100" w:type="dxa"/>
              <w:bottom w:w="100" w:type="dxa"/>
              <w:right w:w="100" w:type="dxa"/>
            </w:tcMar>
          </w:tcPr>
          <w:p w14:paraId="158AA743"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p>
        </w:tc>
        <w:tc>
          <w:tcPr>
            <w:tcW w:w="1350" w:type="dxa"/>
            <w:shd w:val="clear" w:color="auto" w:fill="auto"/>
            <w:tcMar>
              <w:top w:w="100" w:type="dxa"/>
              <w:left w:w="100" w:type="dxa"/>
              <w:bottom w:w="100" w:type="dxa"/>
              <w:right w:w="100" w:type="dxa"/>
            </w:tcMar>
          </w:tcPr>
          <w:p w14:paraId="033F7C3A"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1683" w:type="dxa"/>
            <w:shd w:val="clear" w:color="auto" w:fill="auto"/>
            <w:tcMar>
              <w:top w:w="100" w:type="dxa"/>
              <w:left w:w="100" w:type="dxa"/>
              <w:bottom w:w="100" w:type="dxa"/>
              <w:right w:w="100" w:type="dxa"/>
            </w:tcMar>
          </w:tcPr>
          <w:p w14:paraId="358D6A1A"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1377" w:type="dxa"/>
            <w:shd w:val="clear" w:color="auto" w:fill="auto"/>
            <w:tcMar>
              <w:top w:w="100" w:type="dxa"/>
              <w:left w:w="100" w:type="dxa"/>
              <w:bottom w:w="100" w:type="dxa"/>
              <w:right w:w="100" w:type="dxa"/>
            </w:tcMar>
          </w:tcPr>
          <w:p w14:paraId="0D2C47A9"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1260" w:type="dxa"/>
            <w:shd w:val="clear" w:color="auto" w:fill="auto"/>
            <w:tcMar>
              <w:top w:w="100" w:type="dxa"/>
              <w:left w:w="100" w:type="dxa"/>
              <w:bottom w:w="100" w:type="dxa"/>
              <w:right w:w="100" w:type="dxa"/>
            </w:tcMar>
          </w:tcPr>
          <w:p w14:paraId="76C5CB33"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1180" w:type="dxa"/>
            <w:shd w:val="clear" w:color="auto" w:fill="auto"/>
            <w:tcMar>
              <w:top w:w="100" w:type="dxa"/>
              <w:left w:w="100" w:type="dxa"/>
              <w:bottom w:w="100" w:type="dxa"/>
              <w:right w:w="100" w:type="dxa"/>
            </w:tcMar>
          </w:tcPr>
          <w:p w14:paraId="1D115532"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1100" w:type="dxa"/>
            <w:shd w:val="clear" w:color="auto" w:fill="auto"/>
            <w:tcMar>
              <w:top w:w="100" w:type="dxa"/>
              <w:left w:w="100" w:type="dxa"/>
              <w:bottom w:w="100" w:type="dxa"/>
              <w:right w:w="100" w:type="dxa"/>
            </w:tcMar>
          </w:tcPr>
          <w:p w14:paraId="3CFE27C5"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4750" w:type="dxa"/>
            <w:shd w:val="clear" w:color="auto" w:fill="auto"/>
            <w:tcMar>
              <w:top w:w="100" w:type="dxa"/>
              <w:left w:w="100" w:type="dxa"/>
              <w:bottom w:w="100" w:type="dxa"/>
              <w:right w:w="100" w:type="dxa"/>
            </w:tcMar>
          </w:tcPr>
          <w:p w14:paraId="7D488AC7"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p>
        </w:tc>
      </w:tr>
      <w:tr w:rsidR="00906212" w:rsidRPr="005B70BA" w14:paraId="4548AD3A" w14:textId="77777777" w:rsidTr="007224FB">
        <w:trPr>
          <w:trHeight w:val="576"/>
        </w:trPr>
        <w:tc>
          <w:tcPr>
            <w:tcW w:w="1250" w:type="dxa"/>
            <w:shd w:val="clear" w:color="auto" w:fill="auto"/>
            <w:tcMar>
              <w:top w:w="100" w:type="dxa"/>
              <w:left w:w="100" w:type="dxa"/>
              <w:bottom w:w="100" w:type="dxa"/>
              <w:right w:w="100" w:type="dxa"/>
            </w:tcMar>
          </w:tcPr>
          <w:p w14:paraId="34F0120F" w14:textId="049DACFE" w:rsidR="00906212" w:rsidRPr="005B70BA" w:rsidRDefault="007224FB" w:rsidP="00A0601A">
            <w:pPr>
              <w:widowControl w:val="0"/>
              <w:pBdr>
                <w:top w:val="nil"/>
                <w:left w:val="nil"/>
                <w:bottom w:val="nil"/>
                <w:right w:val="nil"/>
                <w:between w:val="nil"/>
              </w:pBdr>
              <w:rPr>
                <w:rFonts w:ascii="Times New Roman" w:hAnsi="Times New Roman" w:cs="Times New Roman"/>
                <w:b/>
                <w:sz w:val="24"/>
                <w:szCs w:val="24"/>
              </w:rPr>
            </w:pPr>
            <w:r>
              <w:rPr>
                <w:rFonts w:ascii="Times New Roman" w:hAnsi="Times New Roman" w:cs="Times New Roman"/>
                <w:sz w:val="24"/>
                <w:szCs w:val="24"/>
              </w:rPr>
              <w:t>add rows as needed</w:t>
            </w:r>
          </w:p>
        </w:tc>
        <w:tc>
          <w:tcPr>
            <w:tcW w:w="1350" w:type="dxa"/>
            <w:shd w:val="clear" w:color="auto" w:fill="auto"/>
            <w:tcMar>
              <w:top w:w="100" w:type="dxa"/>
              <w:left w:w="100" w:type="dxa"/>
              <w:bottom w:w="100" w:type="dxa"/>
              <w:right w:w="100" w:type="dxa"/>
            </w:tcMar>
          </w:tcPr>
          <w:p w14:paraId="78F1A083"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1683" w:type="dxa"/>
            <w:shd w:val="clear" w:color="auto" w:fill="auto"/>
            <w:tcMar>
              <w:top w:w="100" w:type="dxa"/>
              <w:left w:w="100" w:type="dxa"/>
              <w:bottom w:w="100" w:type="dxa"/>
              <w:right w:w="100" w:type="dxa"/>
            </w:tcMar>
          </w:tcPr>
          <w:p w14:paraId="68A7C456"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1377" w:type="dxa"/>
            <w:shd w:val="clear" w:color="auto" w:fill="auto"/>
            <w:tcMar>
              <w:top w:w="100" w:type="dxa"/>
              <w:left w:w="100" w:type="dxa"/>
              <w:bottom w:w="100" w:type="dxa"/>
              <w:right w:w="100" w:type="dxa"/>
            </w:tcMar>
          </w:tcPr>
          <w:p w14:paraId="07241619"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1260" w:type="dxa"/>
            <w:shd w:val="clear" w:color="auto" w:fill="auto"/>
            <w:tcMar>
              <w:top w:w="100" w:type="dxa"/>
              <w:left w:w="100" w:type="dxa"/>
              <w:bottom w:w="100" w:type="dxa"/>
              <w:right w:w="100" w:type="dxa"/>
            </w:tcMar>
          </w:tcPr>
          <w:p w14:paraId="0E70846B"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1180" w:type="dxa"/>
            <w:shd w:val="clear" w:color="auto" w:fill="auto"/>
            <w:tcMar>
              <w:top w:w="100" w:type="dxa"/>
              <w:left w:w="100" w:type="dxa"/>
              <w:bottom w:w="100" w:type="dxa"/>
              <w:right w:w="100" w:type="dxa"/>
            </w:tcMar>
          </w:tcPr>
          <w:p w14:paraId="0D94AD5A"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1100" w:type="dxa"/>
            <w:shd w:val="clear" w:color="auto" w:fill="auto"/>
            <w:tcMar>
              <w:top w:w="100" w:type="dxa"/>
              <w:left w:w="100" w:type="dxa"/>
              <w:bottom w:w="100" w:type="dxa"/>
              <w:right w:w="100" w:type="dxa"/>
            </w:tcMar>
          </w:tcPr>
          <w:p w14:paraId="1BCB1D2E" w14:textId="77777777" w:rsidR="00906212" w:rsidRPr="005B70BA" w:rsidRDefault="00906212" w:rsidP="00A0601A">
            <w:pPr>
              <w:widowControl w:val="0"/>
              <w:pBdr>
                <w:top w:val="nil"/>
                <w:left w:val="nil"/>
                <w:bottom w:val="nil"/>
                <w:right w:val="nil"/>
                <w:between w:val="nil"/>
              </w:pBdr>
              <w:jc w:val="center"/>
              <w:rPr>
                <w:rFonts w:ascii="Times New Roman" w:hAnsi="Times New Roman" w:cs="Times New Roman"/>
                <w:b/>
                <w:sz w:val="24"/>
                <w:szCs w:val="24"/>
              </w:rPr>
            </w:pPr>
          </w:p>
        </w:tc>
        <w:tc>
          <w:tcPr>
            <w:tcW w:w="4750" w:type="dxa"/>
            <w:shd w:val="clear" w:color="auto" w:fill="auto"/>
            <w:tcMar>
              <w:top w:w="100" w:type="dxa"/>
              <w:left w:w="100" w:type="dxa"/>
              <w:bottom w:w="100" w:type="dxa"/>
              <w:right w:w="100" w:type="dxa"/>
            </w:tcMar>
          </w:tcPr>
          <w:p w14:paraId="5A2B2C20" w14:textId="77777777" w:rsidR="00906212" w:rsidRPr="005B70BA" w:rsidRDefault="00906212" w:rsidP="00A0601A">
            <w:pPr>
              <w:widowControl w:val="0"/>
              <w:pBdr>
                <w:top w:val="nil"/>
                <w:left w:val="nil"/>
                <w:bottom w:val="nil"/>
                <w:right w:val="nil"/>
                <w:between w:val="nil"/>
              </w:pBdr>
              <w:rPr>
                <w:rFonts w:ascii="Times New Roman" w:hAnsi="Times New Roman" w:cs="Times New Roman"/>
                <w:b/>
                <w:sz w:val="24"/>
                <w:szCs w:val="24"/>
              </w:rPr>
            </w:pPr>
          </w:p>
        </w:tc>
      </w:tr>
    </w:tbl>
    <w:p w14:paraId="102A6F9A" w14:textId="77777777" w:rsidR="00906212" w:rsidRPr="005B70BA" w:rsidRDefault="00906212" w:rsidP="00906212">
      <w:pPr>
        <w:rPr>
          <w:rFonts w:ascii="Times New Roman" w:hAnsi="Times New Roman" w:cs="Times New Roman"/>
          <w:sz w:val="24"/>
          <w:szCs w:val="24"/>
        </w:rPr>
      </w:pPr>
      <w:r w:rsidRPr="005B70BA">
        <w:rPr>
          <w:rFonts w:ascii="Times New Roman" w:hAnsi="Times New Roman" w:cs="Times New Roman"/>
          <w:b/>
          <w:sz w:val="24"/>
          <w:szCs w:val="24"/>
        </w:rPr>
        <w:t>†</w:t>
      </w:r>
      <w:r w:rsidRPr="005B70BA">
        <w:rPr>
          <w:rFonts w:ascii="Times New Roman" w:hAnsi="Times New Roman" w:cs="Times New Roman"/>
          <w:sz w:val="24"/>
          <w:szCs w:val="24"/>
        </w:rPr>
        <w:t>NNV = number needed to vaccinate</w:t>
      </w:r>
    </w:p>
    <w:p w14:paraId="47081F24" w14:textId="77777777" w:rsidR="00906212" w:rsidRPr="005B70BA" w:rsidRDefault="00906212" w:rsidP="00906212">
      <w:pPr>
        <w:rPr>
          <w:rFonts w:ascii="Times New Roman" w:hAnsi="Times New Roman" w:cs="Times New Roman"/>
          <w:sz w:val="24"/>
          <w:szCs w:val="24"/>
        </w:rPr>
        <w:sectPr w:rsidR="00906212" w:rsidRPr="005B70BA" w:rsidSect="00B80B52">
          <w:footerReference w:type="default" r:id="rId8"/>
          <w:pgSz w:w="15840" w:h="12240" w:orient="landscape"/>
          <w:pgMar w:top="1152" w:right="1296" w:bottom="1152" w:left="1296" w:header="706" w:footer="706" w:gutter="0"/>
          <w:cols w:space="720"/>
          <w:docGrid w:linePitch="299"/>
        </w:sectPr>
      </w:pPr>
      <w:r w:rsidRPr="005B70BA">
        <w:rPr>
          <w:rFonts w:ascii="Times New Roman" w:hAnsi="Times New Roman" w:cs="Times New Roman"/>
          <w:sz w:val="24"/>
          <w:szCs w:val="24"/>
        </w:rPr>
        <w:t>* Table title and column headers should be adjusted to reflect the comparator, subgroup, transmission rate and scenario shown, as appropriate.  Confidence interval and NNV columns can be removed if not relevant. Transmission rate and scenario definitions can be given in footnotes.</w:t>
      </w:r>
    </w:p>
    <w:tbl>
      <w:tblPr>
        <w:tblpPr w:leftFromText="180" w:rightFromText="180" w:vertAnchor="text" w:tblpY="-347"/>
        <w:tblW w:w="140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4027"/>
      </w:tblGrid>
      <w:tr w:rsidR="00906212" w:rsidRPr="005B70BA" w14:paraId="25A8551E" w14:textId="77777777" w:rsidTr="00A0601A">
        <w:tc>
          <w:tcPr>
            <w:tcW w:w="14027" w:type="dxa"/>
            <w:shd w:val="clear" w:color="auto" w:fill="FFFF99"/>
          </w:tcPr>
          <w:p w14:paraId="1D9F8AC3" w14:textId="77777777" w:rsidR="00906212" w:rsidRPr="0073599B" w:rsidRDefault="00906212" w:rsidP="00076839">
            <w:pPr>
              <w:pageBreakBefore/>
              <w:rPr>
                <w:rFonts w:ascii="Times New Roman" w:hAnsi="Times New Roman" w:cs="Times New Roman"/>
                <w:b/>
                <w:sz w:val="12"/>
                <w:szCs w:val="12"/>
              </w:rPr>
            </w:pPr>
          </w:p>
          <w:p w14:paraId="0C9B16C9" w14:textId="073796B2" w:rsidR="00906212" w:rsidRPr="005B70BA" w:rsidRDefault="00906212" w:rsidP="00D6025E">
            <w:pPr>
              <w:pageBreakBefore/>
              <w:rPr>
                <w:rFonts w:ascii="Times New Roman" w:hAnsi="Times New Roman" w:cs="Times New Roman"/>
                <w:sz w:val="24"/>
                <w:szCs w:val="24"/>
              </w:rPr>
            </w:pPr>
            <w:r w:rsidRPr="005B70BA">
              <w:rPr>
                <w:rFonts w:ascii="Times New Roman" w:hAnsi="Times New Roman" w:cs="Times New Roman"/>
                <w:b/>
                <w:sz w:val="24"/>
                <w:szCs w:val="24"/>
              </w:rPr>
              <w:t xml:space="preserve">Section 6: Risk Data and </w:t>
            </w:r>
            <w:r w:rsidR="0056146F">
              <w:rPr>
                <w:rFonts w:ascii="Times New Roman" w:hAnsi="Times New Roman" w:cs="Times New Roman"/>
                <w:b/>
                <w:sz w:val="24"/>
                <w:szCs w:val="24"/>
              </w:rPr>
              <w:t>M</w:t>
            </w:r>
            <w:r w:rsidRPr="005B70BA">
              <w:rPr>
                <w:rFonts w:ascii="Times New Roman" w:hAnsi="Times New Roman" w:cs="Times New Roman"/>
                <w:b/>
                <w:sz w:val="24"/>
                <w:szCs w:val="24"/>
              </w:rPr>
              <w:t>itigations</w:t>
            </w:r>
          </w:p>
          <w:p w14:paraId="34C5DC7C" w14:textId="77777777" w:rsidR="00906212" w:rsidRPr="0073599B" w:rsidRDefault="00906212" w:rsidP="00A0601A">
            <w:pPr>
              <w:spacing w:after="0" w:line="240" w:lineRule="auto"/>
              <w:rPr>
                <w:rFonts w:ascii="Times New Roman" w:hAnsi="Times New Roman" w:cs="Times New Roman"/>
                <w:sz w:val="12"/>
                <w:szCs w:val="12"/>
              </w:rPr>
            </w:pPr>
          </w:p>
        </w:tc>
      </w:tr>
    </w:tbl>
    <w:p w14:paraId="45D63218" w14:textId="77777777" w:rsidR="00906212" w:rsidRPr="0073599B" w:rsidRDefault="00906212" w:rsidP="00906212">
      <w:pPr>
        <w:rPr>
          <w:rFonts w:ascii="Times New Roman" w:hAnsi="Times New Roman" w:cs="Times New Roman"/>
          <w:b/>
          <w:sz w:val="16"/>
          <w:szCs w:val="16"/>
        </w:rPr>
      </w:pPr>
    </w:p>
    <w:p w14:paraId="454CA686" w14:textId="77777777" w:rsidR="00906212" w:rsidRPr="00372ACD" w:rsidRDefault="00906212" w:rsidP="00906212">
      <w:pPr>
        <w:rPr>
          <w:rFonts w:ascii="Times New Roman" w:hAnsi="Times New Roman" w:cs="Times New Roman"/>
          <w:b/>
          <w:sz w:val="24"/>
          <w:szCs w:val="24"/>
        </w:rPr>
      </w:pPr>
      <w:r w:rsidRPr="005B70BA">
        <w:rPr>
          <w:rFonts w:ascii="Times New Roman" w:hAnsi="Times New Roman" w:cs="Times New Roman"/>
          <w:b/>
          <w:sz w:val="24"/>
          <w:szCs w:val="24"/>
        </w:rPr>
        <w:t>This table should be completed for each combination of comparator, infection/transmission rate, subgroup and scenario described in the decision context and statistical methods.</w:t>
      </w:r>
    </w:p>
    <w:p w14:paraId="289D3A6C" w14:textId="77777777" w:rsidR="00906212" w:rsidRPr="005B70BA" w:rsidRDefault="00906212" w:rsidP="00906212">
      <w:pPr>
        <w:rPr>
          <w:rFonts w:ascii="Times New Roman" w:hAnsi="Times New Roman" w:cs="Times New Roman"/>
          <w:b/>
          <w:sz w:val="24"/>
          <w:szCs w:val="24"/>
        </w:rPr>
      </w:pPr>
      <w:r w:rsidRPr="005B70BA">
        <w:rPr>
          <w:rFonts w:ascii="Times New Roman" w:hAnsi="Times New Roman" w:cs="Times New Roman"/>
          <w:b/>
          <w:sz w:val="24"/>
          <w:szCs w:val="24"/>
        </w:rPr>
        <w:t>Table 2. Risks: Study vaccine vs. comparator, in subgroup, transmission rate, scenario</w:t>
      </w:r>
      <w:r w:rsidRPr="005B70BA">
        <w:rPr>
          <w:rFonts w:ascii="Times New Roman" w:hAnsi="Times New Roman" w:cs="Times New Roman"/>
          <w:bCs/>
          <w:sz w:val="24"/>
          <w:szCs w:val="24"/>
        </w:rPr>
        <w:t>*</w:t>
      </w:r>
    </w:p>
    <w:tbl>
      <w:tblPr>
        <w:tblW w:w="1262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0"/>
        <w:gridCol w:w="1180"/>
        <w:gridCol w:w="1620"/>
        <w:gridCol w:w="1573"/>
        <w:gridCol w:w="1080"/>
        <w:gridCol w:w="1080"/>
        <w:gridCol w:w="1060"/>
        <w:gridCol w:w="3510"/>
      </w:tblGrid>
      <w:tr w:rsidR="00906212" w:rsidRPr="005B70BA" w14:paraId="1D94ABF3" w14:textId="77777777" w:rsidTr="00A0601A">
        <w:trPr>
          <w:trHeight w:val="460"/>
        </w:trPr>
        <w:tc>
          <w:tcPr>
            <w:tcW w:w="1520" w:type="dxa"/>
            <w:tcBorders>
              <w:top w:val="nil"/>
              <w:left w:val="nil"/>
            </w:tcBorders>
            <w:shd w:val="clear" w:color="auto" w:fill="auto"/>
            <w:tcMar>
              <w:top w:w="100" w:type="dxa"/>
              <w:left w:w="100" w:type="dxa"/>
              <w:bottom w:w="100" w:type="dxa"/>
              <w:right w:w="100" w:type="dxa"/>
            </w:tcMar>
          </w:tcPr>
          <w:p w14:paraId="32D70F9C" w14:textId="77777777" w:rsidR="00906212" w:rsidRPr="005B70BA" w:rsidRDefault="00906212" w:rsidP="00A0601A">
            <w:pPr>
              <w:widowControl w:val="0"/>
              <w:rPr>
                <w:rFonts w:ascii="Times New Roman" w:hAnsi="Times New Roman" w:cs="Times New Roman"/>
                <w:b/>
                <w:sz w:val="24"/>
                <w:szCs w:val="24"/>
              </w:rPr>
            </w:pPr>
          </w:p>
        </w:tc>
        <w:tc>
          <w:tcPr>
            <w:tcW w:w="7593" w:type="dxa"/>
            <w:gridSpan w:val="6"/>
            <w:shd w:val="clear" w:color="auto" w:fill="auto"/>
            <w:tcMar>
              <w:top w:w="100" w:type="dxa"/>
              <w:left w:w="100" w:type="dxa"/>
              <w:bottom w:w="100" w:type="dxa"/>
              <w:right w:w="100" w:type="dxa"/>
            </w:tcMar>
          </w:tcPr>
          <w:p w14:paraId="7F7EAD5C" w14:textId="77777777" w:rsidR="00906212" w:rsidRPr="005B70BA" w:rsidRDefault="00906212" w:rsidP="00A0601A">
            <w:pPr>
              <w:widowControl w:val="0"/>
              <w:jc w:val="center"/>
              <w:rPr>
                <w:rFonts w:ascii="Times New Roman" w:hAnsi="Times New Roman" w:cs="Times New Roman"/>
                <w:b/>
                <w:sz w:val="24"/>
                <w:szCs w:val="24"/>
              </w:rPr>
            </w:pPr>
            <w:r w:rsidRPr="005B70BA">
              <w:rPr>
                <w:rFonts w:ascii="Times New Roman" w:hAnsi="Times New Roman" w:cs="Times New Roman"/>
                <w:b/>
                <w:sz w:val="24"/>
                <w:szCs w:val="24"/>
              </w:rPr>
              <w:t>Cases per 1,000,000*</w:t>
            </w:r>
          </w:p>
        </w:tc>
        <w:tc>
          <w:tcPr>
            <w:tcW w:w="3510" w:type="dxa"/>
            <w:tcBorders>
              <w:top w:val="nil"/>
              <w:right w:val="nil"/>
            </w:tcBorders>
            <w:shd w:val="clear" w:color="auto" w:fill="auto"/>
            <w:tcMar>
              <w:top w:w="100" w:type="dxa"/>
              <w:left w:w="100" w:type="dxa"/>
              <w:bottom w:w="100" w:type="dxa"/>
              <w:right w:w="100" w:type="dxa"/>
            </w:tcMar>
          </w:tcPr>
          <w:p w14:paraId="39CD8C85" w14:textId="77777777" w:rsidR="00906212" w:rsidRPr="005B70BA" w:rsidRDefault="00906212" w:rsidP="00A0601A">
            <w:pPr>
              <w:widowControl w:val="0"/>
              <w:rPr>
                <w:rFonts w:ascii="Times New Roman" w:hAnsi="Times New Roman" w:cs="Times New Roman"/>
                <w:b/>
                <w:sz w:val="24"/>
                <w:szCs w:val="24"/>
              </w:rPr>
            </w:pPr>
          </w:p>
        </w:tc>
      </w:tr>
      <w:tr w:rsidR="00906212" w:rsidRPr="005B70BA" w14:paraId="5DCEED16" w14:textId="77777777" w:rsidTr="00A0601A">
        <w:trPr>
          <w:trHeight w:val="636"/>
        </w:trPr>
        <w:tc>
          <w:tcPr>
            <w:tcW w:w="1520" w:type="dxa"/>
            <w:shd w:val="clear" w:color="auto" w:fill="auto"/>
            <w:tcMar>
              <w:top w:w="100" w:type="dxa"/>
              <w:left w:w="100" w:type="dxa"/>
              <w:bottom w:w="100" w:type="dxa"/>
              <w:right w:w="100" w:type="dxa"/>
            </w:tcMar>
          </w:tcPr>
          <w:p w14:paraId="6B9556C0" w14:textId="77777777" w:rsidR="00906212" w:rsidRPr="005B70BA" w:rsidRDefault="00906212" w:rsidP="00A0601A">
            <w:pPr>
              <w:widowControl w:val="0"/>
              <w:rPr>
                <w:rFonts w:ascii="Times New Roman" w:hAnsi="Times New Roman" w:cs="Times New Roman"/>
                <w:b/>
                <w:sz w:val="24"/>
                <w:szCs w:val="24"/>
              </w:rPr>
            </w:pPr>
            <w:r w:rsidRPr="005B70BA">
              <w:rPr>
                <w:rFonts w:ascii="Times New Roman" w:hAnsi="Times New Roman" w:cs="Times New Roman"/>
                <w:b/>
                <w:sz w:val="24"/>
                <w:szCs w:val="24"/>
              </w:rPr>
              <w:t>Endpoint</w:t>
            </w:r>
          </w:p>
        </w:tc>
        <w:tc>
          <w:tcPr>
            <w:tcW w:w="1180" w:type="dxa"/>
            <w:shd w:val="clear" w:color="auto" w:fill="auto"/>
            <w:tcMar>
              <w:top w:w="100" w:type="dxa"/>
              <w:left w:w="100" w:type="dxa"/>
              <w:bottom w:w="100" w:type="dxa"/>
              <w:right w:w="100" w:type="dxa"/>
            </w:tcMar>
          </w:tcPr>
          <w:p w14:paraId="5B2DFCE8" w14:textId="77777777" w:rsidR="00906212" w:rsidRPr="005B70BA" w:rsidRDefault="00906212" w:rsidP="00A0601A">
            <w:pPr>
              <w:widowControl w:val="0"/>
              <w:rPr>
                <w:rFonts w:ascii="Times New Roman" w:hAnsi="Times New Roman" w:cs="Times New Roman"/>
                <w:b/>
                <w:sz w:val="24"/>
                <w:szCs w:val="24"/>
              </w:rPr>
            </w:pPr>
            <w:r w:rsidRPr="005B70BA">
              <w:rPr>
                <w:rFonts w:ascii="Times New Roman" w:hAnsi="Times New Roman" w:cs="Times New Roman"/>
                <w:b/>
                <w:sz w:val="24"/>
                <w:szCs w:val="24"/>
              </w:rPr>
              <w:t>Vaccine*</w:t>
            </w:r>
          </w:p>
        </w:tc>
        <w:tc>
          <w:tcPr>
            <w:tcW w:w="1620" w:type="dxa"/>
            <w:shd w:val="clear" w:color="auto" w:fill="auto"/>
            <w:tcMar>
              <w:top w:w="100" w:type="dxa"/>
              <w:left w:w="100" w:type="dxa"/>
              <w:bottom w:w="100" w:type="dxa"/>
              <w:right w:w="100" w:type="dxa"/>
            </w:tcMar>
          </w:tcPr>
          <w:p w14:paraId="0E4C458C" w14:textId="77777777" w:rsidR="00906212" w:rsidRPr="005B70BA" w:rsidRDefault="00906212" w:rsidP="00A0601A">
            <w:pPr>
              <w:widowControl w:val="0"/>
              <w:rPr>
                <w:rFonts w:ascii="Times New Roman" w:hAnsi="Times New Roman" w:cs="Times New Roman"/>
                <w:b/>
                <w:sz w:val="24"/>
                <w:szCs w:val="24"/>
              </w:rPr>
            </w:pPr>
            <w:r w:rsidRPr="005B70BA">
              <w:rPr>
                <w:rFonts w:ascii="Times New Roman" w:hAnsi="Times New Roman" w:cs="Times New Roman"/>
                <w:b/>
                <w:sz w:val="24"/>
                <w:szCs w:val="24"/>
              </w:rPr>
              <w:t>Comparator*</w:t>
            </w:r>
          </w:p>
        </w:tc>
        <w:tc>
          <w:tcPr>
            <w:tcW w:w="1573" w:type="dxa"/>
            <w:shd w:val="clear" w:color="auto" w:fill="auto"/>
            <w:tcMar>
              <w:top w:w="100" w:type="dxa"/>
              <w:left w:w="100" w:type="dxa"/>
              <w:bottom w:w="100" w:type="dxa"/>
              <w:right w:w="100" w:type="dxa"/>
            </w:tcMar>
          </w:tcPr>
          <w:p w14:paraId="1F14C99A" w14:textId="77777777" w:rsidR="00906212" w:rsidRPr="005B70BA" w:rsidRDefault="00906212" w:rsidP="00A0601A">
            <w:pPr>
              <w:widowControl w:val="0"/>
              <w:rPr>
                <w:rFonts w:ascii="Times New Roman" w:hAnsi="Times New Roman" w:cs="Times New Roman"/>
                <w:b/>
                <w:sz w:val="24"/>
                <w:szCs w:val="24"/>
              </w:rPr>
            </w:pPr>
            <w:r w:rsidRPr="005B70BA">
              <w:rPr>
                <w:rFonts w:ascii="Times New Roman" w:hAnsi="Times New Roman" w:cs="Times New Roman"/>
                <w:b/>
                <w:sz w:val="24"/>
                <w:szCs w:val="24"/>
              </w:rPr>
              <w:t>Cases caused</w:t>
            </w:r>
          </w:p>
        </w:tc>
        <w:tc>
          <w:tcPr>
            <w:tcW w:w="1080" w:type="dxa"/>
            <w:shd w:val="clear" w:color="auto" w:fill="auto"/>
            <w:tcMar>
              <w:top w:w="100" w:type="dxa"/>
              <w:left w:w="100" w:type="dxa"/>
              <w:bottom w:w="100" w:type="dxa"/>
              <w:right w:w="100" w:type="dxa"/>
            </w:tcMar>
          </w:tcPr>
          <w:p w14:paraId="7B86E631" w14:textId="77777777" w:rsidR="00906212" w:rsidRPr="005B70BA" w:rsidRDefault="00906212" w:rsidP="00A0601A">
            <w:pPr>
              <w:widowControl w:val="0"/>
              <w:rPr>
                <w:rFonts w:ascii="Times New Roman" w:hAnsi="Times New Roman" w:cs="Times New Roman"/>
                <w:b/>
                <w:sz w:val="24"/>
                <w:szCs w:val="24"/>
              </w:rPr>
            </w:pPr>
            <w:r w:rsidRPr="005B70BA">
              <w:rPr>
                <w:rFonts w:ascii="Times New Roman" w:hAnsi="Times New Roman" w:cs="Times New Roman"/>
                <w:b/>
                <w:sz w:val="24"/>
                <w:szCs w:val="24"/>
              </w:rPr>
              <w:t>95% CI lower limit</w:t>
            </w:r>
          </w:p>
        </w:tc>
        <w:tc>
          <w:tcPr>
            <w:tcW w:w="1080" w:type="dxa"/>
            <w:shd w:val="clear" w:color="auto" w:fill="auto"/>
            <w:tcMar>
              <w:top w:w="100" w:type="dxa"/>
              <w:left w:w="100" w:type="dxa"/>
              <w:bottom w:w="100" w:type="dxa"/>
              <w:right w:w="100" w:type="dxa"/>
            </w:tcMar>
          </w:tcPr>
          <w:p w14:paraId="0139F06C" w14:textId="77777777" w:rsidR="00906212" w:rsidRPr="005B70BA" w:rsidRDefault="00906212" w:rsidP="00A0601A">
            <w:pPr>
              <w:widowControl w:val="0"/>
              <w:rPr>
                <w:rFonts w:ascii="Times New Roman" w:hAnsi="Times New Roman" w:cs="Times New Roman"/>
                <w:b/>
                <w:sz w:val="24"/>
                <w:szCs w:val="24"/>
              </w:rPr>
            </w:pPr>
            <w:r w:rsidRPr="005B70BA">
              <w:rPr>
                <w:rFonts w:ascii="Times New Roman" w:hAnsi="Times New Roman" w:cs="Times New Roman"/>
                <w:b/>
                <w:sz w:val="24"/>
                <w:szCs w:val="24"/>
              </w:rPr>
              <w:t>95% CI upper limit</w:t>
            </w:r>
          </w:p>
        </w:tc>
        <w:tc>
          <w:tcPr>
            <w:tcW w:w="1060" w:type="dxa"/>
            <w:shd w:val="clear" w:color="auto" w:fill="auto"/>
            <w:tcMar>
              <w:top w:w="100" w:type="dxa"/>
              <w:left w:w="100" w:type="dxa"/>
              <w:bottom w:w="100" w:type="dxa"/>
              <w:right w:w="100" w:type="dxa"/>
            </w:tcMar>
          </w:tcPr>
          <w:p w14:paraId="26C91436" w14:textId="77777777" w:rsidR="00906212" w:rsidRPr="005B70BA" w:rsidRDefault="00906212" w:rsidP="00A0601A">
            <w:pPr>
              <w:widowControl w:val="0"/>
              <w:rPr>
                <w:rFonts w:ascii="Times New Roman" w:hAnsi="Times New Roman" w:cs="Times New Roman"/>
                <w:b/>
                <w:sz w:val="24"/>
                <w:szCs w:val="24"/>
              </w:rPr>
            </w:pPr>
            <w:r w:rsidRPr="005B70BA">
              <w:rPr>
                <w:rFonts w:ascii="Times New Roman" w:hAnsi="Times New Roman" w:cs="Times New Roman"/>
                <w:b/>
                <w:sz w:val="24"/>
                <w:szCs w:val="24"/>
              </w:rPr>
              <w:t>NNH*</w:t>
            </w:r>
          </w:p>
        </w:tc>
        <w:tc>
          <w:tcPr>
            <w:tcW w:w="3510" w:type="dxa"/>
            <w:shd w:val="clear" w:color="auto" w:fill="auto"/>
            <w:tcMar>
              <w:top w:w="100" w:type="dxa"/>
              <w:left w:w="100" w:type="dxa"/>
              <w:bottom w:w="100" w:type="dxa"/>
              <w:right w:w="100" w:type="dxa"/>
            </w:tcMar>
          </w:tcPr>
          <w:p w14:paraId="0B191F35" w14:textId="77777777" w:rsidR="00906212" w:rsidRPr="005B70BA" w:rsidRDefault="00906212" w:rsidP="00A0601A">
            <w:pPr>
              <w:widowControl w:val="0"/>
              <w:rPr>
                <w:rFonts w:ascii="Times New Roman" w:hAnsi="Times New Roman" w:cs="Times New Roman"/>
                <w:b/>
                <w:sz w:val="24"/>
                <w:szCs w:val="24"/>
              </w:rPr>
            </w:pPr>
            <w:r w:rsidRPr="005B70BA">
              <w:rPr>
                <w:rFonts w:ascii="Times New Roman" w:hAnsi="Times New Roman" w:cs="Times New Roman"/>
                <w:b/>
                <w:sz w:val="24"/>
                <w:szCs w:val="24"/>
              </w:rPr>
              <w:t>Notes, Uncertainty and Strength of Evidence</w:t>
            </w:r>
          </w:p>
        </w:tc>
      </w:tr>
      <w:tr w:rsidR="00906212" w:rsidRPr="005B70BA" w14:paraId="1BAD98B8" w14:textId="77777777" w:rsidTr="007224FB">
        <w:trPr>
          <w:trHeight w:val="576"/>
        </w:trPr>
        <w:tc>
          <w:tcPr>
            <w:tcW w:w="1520" w:type="dxa"/>
            <w:shd w:val="clear" w:color="auto" w:fill="auto"/>
            <w:tcMar>
              <w:top w:w="100" w:type="dxa"/>
              <w:left w:w="100" w:type="dxa"/>
              <w:bottom w:w="100" w:type="dxa"/>
              <w:right w:w="100" w:type="dxa"/>
            </w:tcMar>
          </w:tcPr>
          <w:p w14:paraId="666A495B" w14:textId="77777777" w:rsidR="00906212" w:rsidRPr="005B70BA" w:rsidRDefault="00906212" w:rsidP="00A0601A">
            <w:pPr>
              <w:widowControl w:val="0"/>
              <w:rPr>
                <w:rFonts w:ascii="Times New Roman" w:hAnsi="Times New Roman" w:cs="Times New Roman"/>
                <w:sz w:val="24"/>
                <w:szCs w:val="24"/>
              </w:rPr>
            </w:pPr>
          </w:p>
        </w:tc>
        <w:tc>
          <w:tcPr>
            <w:tcW w:w="1180" w:type="dxa"/>
            <w:shd w:val="clear" w:color="auto" w:fill="auto"/>
            <w:tcMar>
              <w:top w:w="100" w:type="dxa"/>
              <w:left w:w="100" w:type="dxa"/>
              <w:bottom w:w="100" w:type="dxa"/>
              <w:right w:w="100" w:type="dxa"/>
            </w:tcMar>
          </w:tcPr>
          <w:p w14:paraId="168D20D9" w14:textId="77777777" w:rsidR="00906212" w:rsidRPr="005B70BA" w:rsidRDefault="00906212" w:rsidP="00A0601A">
            <w:pPr>
              <w:widowControl w:val="0"/>
              <w:jc w:val="center"/>
              <w:rPr>
                <w:rFonts w:ascii="Times New Roman" w:hAnsi="Times New Roman" w:cs="Times New Roman"/>
                <w:sz w:val="24"/>
                <w:szCs w:val="24"/>
              </w:rPr>
            </w:pPr>
          </w:p>
        </w:tc>
        <w:tc>
          <w:tcPr>
            <w:tcW w:w="1620" w:type="dxa"/>
            <w:shd w:val="clear" w:color="auto" w:fill="auto"/>
            <w:tcMar>
              <w:top w:w="100" w:type="dxa"/>
              <w:left w:w="100" w:type="dxa"/>
              <w:bottom w:w="100" w:type="dxa"/>
              <w:right w:w="100" w:type="dxa"/>
            </w:tcMar>
          </w:tcPr>
          <w:p w14:paraId="3F31D0D1" w14:textId="77777777" w:rsidR="00906212" w:rsidRPr="005B70BA" w:rsidRDefault="00906212" w:rsidP="00A0601A">
            <w:pPr>
              <w:widowControl w:val="0"/>
              <w:jc w:val="center"/>
              <w:rPr>
                <w:rFonts w:ascii="Times New Roman" w:hAnsi="Times New Roman" w:cs="Times New Roman"/>
                <w:sz w:val="24"/>
                <w:szCs w:val="24"/>
              </w:rPr>
            </w:pPr>
          </w:p>
        </w:tc>
        <w:tc>
          <w:tcPr>
            <w:tcW w:w="1573" w:type="dxa"/>
            <w:shd w:val="clear" w:color="auto" w:fill="auto"/>
            <w:tcMar>
              <w:top w:w="100" w:type="dxa"/>
              <w:left w:w="100" w:type="dxa"/>
              <w:bottom w:w="100" w:type="dxa"/>
              <w:right w:w="100" w:type="dxa"/>
            </w:tcMar>
          </w:tcPr>
          <w:p w14:paraId="7524AD4D" w14:textId="77777777" w:rsidR="00906212" w:rsidRPr="005B70BA" w:rsidRDefault="00906212" w:rsidP="00A0601A">
            <w:pPr>
              <w:widowControl w:val="0"/>
              <w:jc w:val="center"/>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14:paraId="1B1958D6" w14:textId="77777777" w:rsidR="00906212" w:rsidRPr="005B70BA" w:rsidRDefault="00906212" w:rsidP="00A0601A">
            <w:pPr>
              <w:widowControl w:val="0"/>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14:paraId="3671D8F1" w14:textId="77777777" w:rsidR="00906212" w:rsidRPr="005B70BA" w:rsidRDefault="00906212" w:rsidP="00A0601A">
            <w:pPr>
              <w:widowControl w:val="0"/>
              <w:rPr>
                <w:rFonts w:ascii="Times New Roman" w:hAnsi="Times New Roman" w:cs="Times New Roman"/>
                <w:sz w:val="24"/>
                <w:szCs w:val="24"/>
              </w:rPr>
            </w:pPr>
          </w:p>
        </w:tc>
        <w:tc>
          <w:tcPr>
            <w:tcW w:w="1060" w:type="dxa"/>
            <w:shd w:val="clear" w:color="auto" w:fill="auto"/>
            <w:tcMar>
              <w:top w:w="100" w:type="dxa"/>
              <w:left w:w="100" w:type="dxa"/>
              <w:bottom w:w="100" w:type="dxa"/>
              <w:right w:w="100" w:type="dxa"/>
            </w:tcMar>
          </w:tcPr>
          <w:p w14:paraId="489C6F2A" w14:textId="77777777" w:rsidR="00906212" w:rsidRPr="005B70BA" w:rsidRDefault="00906212" w:rsidP="00A0601A">
            <w:pPr>
              <w:widowControl w:val="0"/>
              <w:jc w:val="center"/>
              <w:rPr>
                <w:rFonts w:ascii="Times New Roman" w:hAnsi="Times New Roman" w:cs="Times New Roman"/>
                <w:sz w:val="24"/>
                <w:szCs w:val="24"/>
              </w:rPr>
            </w:pPr>
          </w:p>
        </w:tc>
        <w:tc>
          <w:tcPr>
            <w:tcW w:w="3510" w:type="dxa"/>
            <w:shd w:val="clear" w:color="auto" w:fill="auto"/>
            <w:tcMar>
              <w:top w:w="100" w:type="dxa"/>
              <w:left w:w="100" w:type="dxa"/>
              <w:bottom w:w="100" w:type="dxa"/>
              <w:right w:w="100" w:type="dxa"/>
            </w:tcMar>
          </w:tcPr>
          <w:p w14:paraId="34618164" w14:textId="77777777" w:rsidR="00906212" w:rsidRPr="005B70BA" w:rsidRDefault="00906212" w:rsidP="00A0601A">
            <w:pPr>
              <w:widowControl w:val="0"/>
              <w:rPr>
                <w:rFonts w:ascii="Times New Roman" w:hAnsi="Times New Roman" w:cs="Times New Roman"/>
                <w:sz w:val="24"/>
                <w:szCs w:val="24"/>
              </w:rPr>
            </w:pPr>
          </w:p>
        </w:tc>
      </w:tr>
      <w:tr w:rsidR="00906212" w:rsidRPr="005B70BA" w14:paraId="0BA0B50F" w14:textId="77777777" w:rsidTr="007224FB">
        <w:trPr>
          <w:trHeight w:val="576"/>
        </w:trPr>
        <w:tc>
          <w:tcPr>
            <w:tcW w:w="1520" w:type="dxa"/>
            <w:shd w:val="clear" w:color="auto" w:fill="auto"/>
            <w:tcMar>
              <w:top w:w="100" w:type="dxa"/>
              <w:left w:w="100" w:type="dxa"/>
              <w:bottom w:w="100" w:type="dxa"/>
              <w:right w:w="100" w:type="dxa"/>
            </w:tcMar>
          </w:tcPr>
          <w:p w14:paraId="6DC897F1" w14:textId="3C5F515A" w:rsidR="00906212" w:rsidRPr="005B70BA" w:rsidRDefault="007224FB" w:rsidP="00A0601A">
            <w:pPr>
              <w:widowControl w:val="0"/>
              <w:rPr>
                <w:rFonts w:ascii="Times New Roman" w:hAnsi="Times New Roman" w:cs="Times New Roman"/>
                <w:sz w:val="24"/>
                <w:szCs w:val="24"/>
              </w:rPr>
            </w:pPr>
            <w:r>
              <w:rPr>
                <w:rFonts w:ascii="Times New Roman" w:hAnsi="Times New Roman" w:cs="Times New Roman"/>
                <w:sz w:val="24"/>
                <w:szCs w:val="24"/>
              </w:rPr>
              <w:t>add rows as needed</w:t>
            </w:r>
          </w:p>
        </w:tc>
        <w:tc>
          <w:tcPr>
            <w:tcW w:w="1180" w:type="dxa"/>
            <w:shd w:val="clear" w:color="auto" w:fill="auto"/>
            <w:tcMar>
              <w:top w:w="100" w:type="dxa"/>
              <w:left w:w="100" w:type="dxa"/>
              <w:bottom w:w="100" w:type="dxa"/>
              <w:right w:w="100" w:type="dxa"/>
            </w:tcMar>
          </w:tcPr>
          <w:p w14:paraId="4379F53B" w14:textId="77777777" w:rsidR="00906212" w:rsidRPr="005B70BA" w:rsidRDefault="00906212" w:rsidP="00A0601A">
            <w:pPr>
              <w:widowControl w:val="0"/>
              <w:jc w:val="center"/>
              <w:rPr>
                <w:rFonts w:ascii="Times New Roman" w:hAnsi="Times New Roman" w:cs="Times New Roman"/>
                <w:sz w:val="24"/>
                <w:szCs w:val="24"/>
              </w:rPr>
            </w:pPr>
          </w:p>
        </w:tc>
        <w:tc>
          <w:tcPr>
            <w:tcW w:w="1620" w:type="dxa"/>
            <w:shd w:val="clear" w:color="auto" w:fill="auto"/>
            <w:tcMar>
              <w:top w:w="100" w:type="dxa"/>
              <w:left w:w="100" w:type="dxa"/>
              <w:bottom w:w="100" w:type="dxa"/>
              <w:right w:w="100" w:type="dxa"/>
            </w:tcMar>
          </w:tcPr>
          <w:p w14:paraId="38C1BBDD" w14:textId="77777777" w:rsidR="00906212" w:rsidRPr="005B70BA" w:rsidRDefault="00906212" w:rsidP="00A0601A">
            <w:pPr>
              <w:widowControl w:val="0"/>
              <w:jc w:val="center"/>
              <w:rPr>
                <w:rFonts w:ascii="Times New Roman" w:hAnsi="Times New Roman" w:cs="Times New Roman"/>
                <w:sz w:val="24"/>
                <w:szCs w:val="24"/>
              </w:rPr>
            </w:pPr>
          </w:p>
        </w:tc>
        <w:tc>
          <w:tcPr>
            <w:tcW w:w="1573" w:type="dxa"/>
            <w:shd w:val="clear" w:color="auto" w:fill="auto"/>
            <w:tcMar>
              <w:top w:w="100" w:type="dxa"/>
              <w:left w:w="100" w:type="dxa"/>
              <w:bottom w:w="100" w:type="dxa"/>
              <w:right w:w="100" w:type="dxa"/>
            </w:tcMar>
          </w:tcPr>
          <w:p w14:paraId="7B50E88B" w14:textId="77777777" w:rsidR="00906212" w:rsidRPr="005B70BA" w:rsidRDefault="00906212" w:rsidP="00A0601A">
            <w:pPr>
              <w:widowControl w:val="0"/>
              <w:jc w:val="center"/>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14:paraId="69F625D6" w14:textId="77777777" w:rsidR="00906212" w:rsidRPr="005B70BA" w:rsidRDefault="00906212" w:rsidP="00A0601A">
            <w:pPr>
              <w:widowControl w:val="0"/>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14:paraId="23168100" w14:textId="77777777" w:rsidR="00906212" w:rsidRPr="005B70BA" w:rsidRDefault="00906212" w:rsidP="00A0601A">
            <w:pPr>
              <w:widowControl w:val="0"/>
              <w:rPr>
                <w:rFonts w:ascii="Times New Roman" w:hAnsi="Times New Roman" w:cs="Times New Roman"/>
                <w:sz w:val="24"/>
                <w:szCs w:val="24"/>
              </w:rPr>
            </w:pPr>
          </w:p>
        </w:tc>
        <w:tc>
          <w:tcPr>
            <w:tcW w:w="1060" w:type="dxa"/>
            <w:shd w:val="clear" w:color="auto" w:fill="auto"/>
            <w:tcMar>
              <w:top w:w="100" w:type="dxa"/>
              <w:left w:w="100" w:type="dxa"/>
              <w:bottom w:w="100" w:type="dxa"/>
              <w:right w:w="100" w:type="dxa"/>
            </w:tcMar>
          </w:tcPr>
          <w:p w14:paraId="315F92F3" w14:textId="77777777" w:rsidR="00906212" w:rsidRPr="005B70BA" w:rsidRDefault="00906212" w:rsidP="00A0601A">
            <w:pPr>
              <w:widowControl w:val="0"/>
              <w:jc w:val="center"/>
              <w:rPr>
                <w:rFonts w:ascii="Times New Roman" w:hAnsi="Times New Roman" w:cs="Times New Roman"/>
                <w:sz w:val="24"/>
                <w:szCs w:val="24"/>
              </w:rPr>
            </w:pPr>
          </w:p>
        </w:tc>
        <w:tc>
          <w:tcPr>
            <w:tcW w:w="3510" w:type="dxa"/>
            <w:shd w:val="clear" w:color="auto" w:fill="auto"/>
            <w:tcMar>
              <w:top w:w="100" w:type="dxa"/>
              <w:left w:w="100" w:type="dxa"/>
              <w:bottom w:w="100" w:type="dxa"/>
              <w:right w:w="100" w:type="dxa"/>
            </w:tcMar>
          </w:tcPr>
          <w:p w14:paraId="3A9545BA" w14:textId="77777777" w:rsidR="00906212" w:rsidRPr="005B70BA" w:rsidRDefault="00906212" w:rsidP="00A0601A">
            <w:pPr>
              <w:widowControl w:val="0"/>
              <w:rPr>
                <w:rFonts w:ascii="Times New Roman" w:hAnsi="Times New Roman" w:cs="Times New Roman"/>
                <w:sz w:val="24"/>
                <w:szCs w:val="24"/>
              </w:rPr>
            </w:pPr>
          </w:p>
        </w:tc>
      </w:tr>
    </w:tbl>
    <w:p w14:paraId="2F4EB4AD" w14:textId="77777777" w:rsidR="00906212" w:rsidRPr="005B70BA" w:rsidRDefault="00906212" w:rsidP="00906212">
      <w:pPr>
        <w:rPr>
          <w:rFonts w:ascii="Times New Roman" w:hAnsi="Times New Roman" w:cs="Times New Roman"/>
          <w:sz w:val="24"/>
          <w:szCs w:val="24"/>
        </w:rPr>
      </w:pPr>
      <w:r w:rsidRPr="005B70BA">
        <w:rPr>
          <w:rFonts w:ascii="Times New Roman" w:hAnsi="Times New Roman" w:cs="Times New Roman"/>
          <w:b/>
          <w:sz w:val="24"/>
          <w:szCs w:val="24"/>
        </w:rPr>
        <w:t>†</w:t>
      </w:r>
      <w:r w:rsidRPr="005B70BA">
        <w:rPr>
          <w:rFonts w:ascii="Times New Roman" w:hAnsi="Times New Roman" w:cs="Times New Roman"/>
          <w:sz w:val="24"/>
          <w:szCs w:val="24"/>
        </w:rPr>
        <w:t>NNH = number needed to harm</w:t>
      </w:r>
    </w:p>
    <w:p w14:paraId="79761B79" w14:textId="77777777" w:rsidR="00906212" w:rsidRPr="00372ACD" w:rsidRDefault="00906212" w:rsidP="00906212">
      <w:pPr>
        <w:rPr>
          <w:rFonts w:ascii="Times New Roman" w:hAnsi="Times New Roman" w:cs="Times New Roman"/>
          <w:sz w:val="24"/>
          <w:szCs w:val="24"/>
        </w:rPr>
      </w:pPr>
      <w:r w:rsidRPr="005B70BA">
        <w:rPr>
          <w:rFonts w:ascii="Times New Roman" w:hAnsi="Times New Roman" w:cs="Times New Roman"/>
          <w:sz w:val="24"/>
          <w:szCs w:val="24"/>
        </w:rPr>
        <w:t>* Table title and column headers should be adjusted to reflect the comparator, subgroup, transmission rate and scenario shown, as appropriate.  Confidence interval and NNH columns can be removed if not relevant. Transmission rate and scenario definitions can be given in footnotes.</w:t>
      </w:r>
    </w:p>
    <w:tbl>
      <w:tblPr>
        <w:tblStyle w:val="TableGrid"/>
        <w:tblpPr w:leftFromText="180" w:rightFromText="180" w:vertAnchor="text" w:horzAnchor="margin" w:tblpY="315"/>
        <w:tblW w:w="0" w:type="auto"/>
        <w:tblLook w:val="04A0" w:firstRow="1" w:lastRow="0" w:firstColumn="1" w:lastColumn="0" w:noHBand="0" w:noVBand="1"/>
      </w:tblPr>
      <w:tblGrid>
        <w:gridCol w:w="2335"/>
        <w:gridCol w:w="3330"/>
        <w:gridCol w:w="6930"/>
      </w:tblGrid>
      <w:tr w:rsidR="00906212" w:rsidRPr="005B70BA" w14:paraId="2FB59A5F" w14:textId="77777777" w:rsidTr="00906212">
        <w:tc>
          <w:tcPr>
            <w:tcW w:w="2335" w:type="dxa"/>
          </w:tcPr>
          <w:p w14:paraId="4308EDDD" w14:textId="77777777" w:rsidR="00906212" w:rsidRPr="005B70BA" w:rsidRDefault="00906212" w:rsidP="00A0601A">
            <w:pPr>
              <w:widowControl w:val="0"/>
              <w:spacing w:line="276" w:lineRule="auto"/>
              <w:rPr>
                <w:b/>
                <w:sz w:val="24"/>
                <w:szCs w:val="24"/>
              </w:rPr>
            </w:pPr>
            <w:r w:rsidRPr="005B70BA">
              <w:rPr>
                <w:b/>
                <w:sz w:val="24"/>
                <w:szCs w:val="24"/>
              </w:rPr>
              <w:t>Mitigation</w:t>
            </w:r>
          </w:p>
        </w:tc>
        <w:tc>
          <w:tcPr>
            <w:tcW w:w="3330" w:type="dxa"/>
          </w:tcPr>
          <w:p w14:paraId="489A0955" w14:textId="77777777" w:rsidR="00906212" w:rsidRPr="005B70BA" w:rsidRDefault="00906212" w:rsidP="00A0601A">
            <w:pPr>
              <w:widowControl w:val="0"/>
              <w:spacing w:line="276" w:lineRule="auto"/>
              <w:rPr>
                <w:b/>
                <w:sz w:val="24"/>
                <w:szCs w:val="24"/>
              </w:rPr>
            </w:pPr>
            <w:r w:rsidRPr="005B70BA">
              <w:rPr>
                <w:b/>
                <w:sz w:val="24"/>
                <w:szCs w:val="24"/>
              </w:rPr>
              <w:t>Endpoints Affected</w:t>
            </w:r>
          </w:p>
        </w:tc>
        <w:tc>
          <w:tcPr>
            <w:tcW w:w="6930" w:type="dxa"/>
          </w:tcPr>
          <w:p w14:paraId="5864D7BF" w14:textId="77777777" w:rsidR="00906212" w:rsidRPr="005B70BA" w:rsidRDefault="00906212" w:rsidP="00A0601A">
            <w:pPr>
              <w:widowControl w:val="0"/>
              <w:spacing w:line="276" w:lineRule="auto"/>
              <w:rPr>
                <w:b/>
                <w:sz w:val="24"/>
                <w:szCs w:val="24"/>
              </w:rPr>
            </w:pPr>
            <w:r w:rsidRPr="005B70BA">
              <w:rPr>
                <w:b/>
                <w:sz w:val="24"/>
                <w:szCs w:val="24"/>
              </w:rPr>
              <w:t>Impact of Mitigation: Notes, Uncertainty and Strength of Evidence</w:t>
            </w:r>
          </w:p>
        </w:tc>
      </w:tr>
      <w:tr w:rsidR="00906212" w:rsidRPr="005B70BA" w14:paraId="55FAA44E" w14:textId="77777777" w:rsidTr="00906212">
        <w:tc>
          <w:tcPr>
            <w:tcW w:w="2335" w:type="dxa"/>
          </w:tcPr>
          <w:p w14:paraId="64EFFC23" w14:textId="77777777" w:rsidR="00906212" w:rsidRPr="005B70BA" w:rsidRDefault="00906212" w:rsidP="00A0601A">
            <w:pPr>
              <w:widowControl w:val="0"/>
              <w:spacing w:line="276" w:lineRule="auto"/>
              <w:rPr>
                <w:b/>
                <w:sz w:val="24"/>
                <w:szCs w:val="24"/>
              </w:rPr>
            </w:pPr>
          </w:p>
        </w:tc>
        <w:tc>
          <w:tcPr>
            <w:tcW w:w="3330" w:type="dxa"/>
          </w:tcPr>
          <w:p w14:paraId="65A8AB72" w14:textId="77777777" w:rsidR="00906212" w:rsidRPr="005B70BA" w:rsidRDefault="00906212" w:rsidP="00A0601A">
            <w:pPr>
              <w:widowControl w:val="0"/>
              <w:spacing w:line="276" w:lineRule="auto"/>
              <w:rPr>
                <w:b/>
                <w:sz w:val="24"/>
                <w:szCs w:val="24"/>
              </w:rPr>
            </w:pPr>
          </w:p>
        </w:tc>
        <w:tc>
          <w:tcPr>
            <w:tcW w:w="6930" w:type="dxa"/>
          </w:tcPr>
          <w:p w14:paraId="12C6215D" w14:textId="77777777" w:rsidR="00906212" w:rsidRPr="005B70BA" w:rsidRDefault="00906212" w:rsidP="00A0601A">
            <w:pPr>
              <w:widowControl w:val="0"/>
              <w:spacing w:line="276" w:lineRule="auto"/>
              <w:rPr>
                <w:b/>
                <w:sz w:val="24"/>
                <w:szCs w:val="24"/>
              </w:rPr>
            </w:pPr>
          </w:p>
        </w:tc>
      </w:tr>
      <w:tr w:rsidR="00906212" w:rsidRPr="005B70BA" w14:paraId="00398854" w14:textId="77777777" w:rsidTr="00906212">
        <w:tc>
          <w:tcPr>
            <w:tcW w:w="2335" w:type="dxa"/>
          </w:tcPr>
          <w:p w14:paraId="0B7E3508" w14:textId="49AC83FD" w:rsidR="00906212" w:rsidRPr="005B70BA" w:rsidRDefault="007224FB" w:rsidP="00A0601A">
            <w:pPr>
              <w:widowControl w:val="0"/>
              <w:spacing w:line="276" w:lineRule="auto"/>
              <w:rPr>
                <w:b/>
                <w:sz w:val="24"/>
                <w:szCs w:val="24"/>
              </w:rPr>
            </w:pPr>
            <w:r>
              <w:rPr>
                <w:rFonts w:ascii="Times New Roman" w:hAnsi="Times New Roman" w:cs="Times New Roman"/>
                <w:sz w:val="24"/>
                <w:szCs w:val="24"/>
              </w:rPr>
              <w:t>add rows as needed</w:t>
            </w:r>
          </w:p>
        </w:tc>
        <w:tc>
          <w:tcPr>
            <w:tcW w:w="3330" w:type="dxa"/>
          </w:tcPr>
          <w:p w14:paraId="03C52E94" w14:textId="77777777" w:rsidR="00906212" w:rsidRPr="005B70BA" w:rsidRDefault="00906212" w:rsidP="00A0601A">
            <w:pPr>
              <w:widowControl w:val="0"/>
              <w:spacing w:line="276" w:lineRule="auto"/>
              <w:rPr>
                <w:b/>
                <w:sz w:val="24"/>
                <w:szCs w:val="24"/>
              </w:rPr>
            </w:pPr>
          </w:p>
        </w:tc>
        <w:tc>
          <w:tcPr>
            <w:tcW w:w="6930" w:type="dxa"/>
          </w:tcPr>
          <w:p w14:paraId="3E989FDC" w14:textId="77777777" w:rsidR="00906212" w:rsidRPr="005B70BA" w:rsidRDefault="00906212" w:rsidP="00A0601A">
            <w:pPr>
              <w:widowControl w:val="0"/>
              <w:spacing w:line="276" w:lineRule="auto"/>
              <w:rPr>
                <w:b/>
                <w:sz w:val="24"/>
                <w:szCs w:val="24"/>
              </w:rPr>
            </w:pPr>
          </w:p>
        </w:tc>
      </w:tr>
    </w:tbl>
    <w:tbl>
      <w:tblPr>
        <w:tblW w:w="12677" w:type="dxa"/>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2677"/>
      </w:tblGrid>
      <w:tr w:rsidR="00906212" w:rsidRPr="005B70BA" w14:paraId="71ED76CF" w14:textId="77777777" w:rsidTr="00906212">
        <w:tc>
          <w:tcPr>
            <w:tcW w:w="12677" w:type="dxa"/>
            <w:shd w:val="clear" w:color="auto" w:fill="FFFF99"/>
          </w:tcPr>
          <w:p w14:paraId="3A2FA3FB" w14:textId="77777777" w:rsidR="00906212" w:rsidRPr="005B70BA" w:rsidRDefault="00906212" w:rsidP="00D6025E">
            <w:pPr>
              <w:pageBreakBefore/>
              <w:rPr>
                <w:rFonts w:ascii="Times New Roman" w:hAnsi="Times New Roman" w:cs="Times New Roman"/>
                <w:b/>
                <w:sz w:val="24"/>
                <w:szCs w:val="24"/>
              </w:rPr>
            </w:pPr>
          </w:p>
          <w:p w14:paraId="50B2A721"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Section 7: Clinical impact / weighting</w:t>
            </w:r>
            <w:r w:rsidRPr="005B70BA">
              <w:rPr>
                <w:rFonts w:ascii="Times New Roman" w:hAnsi="Times New Roman" w:cs="Times New Roman"/>
                <w:sz w:val="24"/>
                <w:szCs w:val="24"/>
              </w:rPr>
              <w:t xml:space="preserve">: </w:t>
            </w:r>
            <w:r w:rsidRPr="005B70BA">
              <w:rPr>
                <w:rFonts w:ascii="Times New Roman" w:hAnsi="Times New Roman" w:cs="Times New Roman"/>
                <w:b/>
                <w:sz w:val="24"/>
                <w:szCs w:val="24"/>
              </w:rPr>
              <w:t>(optional)</w:t>
            </w:r>
          </w:p>
          <w:p w14:paraId="70C28822" w14:textId="77777777" w:rsidR="00906212" w:rsidRPr="005B70BA" w:rsidRDefault="00906212" w:rsidP="00A0601A">
            <w:pPr>
              <w:spacing w:after="0" w:line="240" w:lineRule="auto"/>
              <w:rPr>
                <w:rFonts w:ascii="Times New Roman" w:hAnsi="Times New Roman" w:cs="Times New Roman"/>
                <w:sz w:val="24"/>
                <w:szCs w:val="24"/>
              </w:rPr>
            </w:pPr>
          </w:p>
        </w:tc>
      </w:tr>
    </w:tbl>
    <w:p w14:paraId="3DF3EA25" w14:textId="77777777" w:rsidR="00906212" w:rsidRPr="005B70BA" w:rsidRDefault="00906212" w:rsidP="00906212">
      <w:pPr>
        <w:rPr>
          <w:rFonts w:ascii="Times New Roman" w:hAnsi="Times New Roman" w:cs="Times New Roman"/>
          <w:b/>
          <w:sz w:val="24"/>
          <w:szCs w:val="24"/>
        </w:rPr>
      </w:pPr>
    </w:p>
    <w:tbl>
      <w:tblPr>
        <w:tblW w:w="126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5"/>
        <w:gridCol w:w="5410"/>
      </w:tblGrid>
      <w:tr w:rsidR="00906212" w:rsidRPr="005B70BA" w14:paraId="6E98C0C0" w14:textId="77777777" w:rsidTr="00906212">
        <w:tc>
          <w:tcPr>
            <w:tcW w:w="7285" w:type="dxa"/>
          </w:tcPr>
          <w:p w14:paraId="516A6C86"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Question</w:t>
            </w:r>
          </w:p>
        </w:tc>
        <w:tc>
          <w:tcPr>
            <w:tcW w:w="5410" w:type="dxa"/>
          </w:tcPr>
          <w:p w14:paraId="7AD23DC6"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Responses</w:t>
            </w:r>
          </w:p>
        </w:tc>
      </w:tr>
      <w:tr w:rsidR="00906212" w:rsidRPr="005B70BA" w14:paraId="15E607F3" w14:textId="77777777" w:rsidTr="00906212">
        <w:tc>
          <w:tcPr>
            <w:tcW w:w="7285" w:type="dxa"/>
          </w:tcPr>
          <w:p w14:paraId="75276E46"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Is (or will) a preference study being used to support the B-R assessment</w:t>
            </w:r>
          </w:p>
        </w:tc>
        <w:tc>
          <w:tcPr>
            <w:tcW w:w="5410" w:type="dxa"/>
          </w:tcPr>
          <w:p w14:paraId="04BE5C42"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Yes / no</w:t>
            </w:r>
          </w:p>
        </w:tc>
      </w:tr>
      <w:tr w:rsidR="00906212" w:rsidRPr="005B70BA" w14:paraId="0806B865" w14:textId="77777777" w:rsidTr="00906212">
        <w:trPr>
          <w:trHeight w:val="394"/>
        </w:trPr>
        <w:tc>
          <w:tcPr>
            <w:tcW w:w="12695" w:type="dxa"/>
            <w:gridSpan w:val="2"/>
          </w:tcPr>
          <w:p w14:paraId="34CBC30E" w14:textId="77777777" w:rsidR="00906212" w:rsidRPr="005B70BA" w:rsidRDefault="00906212" w:rsidP="00A0601A">
            <w:pPr>
              <w:rPr>
                <w:rFonts w:ascii="Times New Roman" w:hAnsi="Times New Roman" w:cs="Times New Roman"/>
                <w:sz w:val="24"/>
                <w:szCs w:val="24"/>
              </w:rPr>
            </w:pPr>
            <w:r w:rsidRPr="005B70BA">
              <w:rPr>
                <w:rFonts w:ascii="Times New Roman" w:hAnsi="Times New Roman" w:cs="Times New Roman"/>
                <w:sz w:val="24"/>
                <w:szCs w:val="24"/>
              </w:rPr>
              <w:t>If yes:</w:t>
            </w:r>
          </w:p>
        </w:tc>
      </w:tr>
      <w:tr w:rsidR="00906212" w:rsidRPr="005B70BA" w14:paraId="52A605C8" w14:textId="77777777" w:rsidTr="00906212">
        <w:tc>
          <w:tcPr>
            <w:tcW w:w="7285" w:type="dxa"/>
          </w:tcPr>
          <w:p w14:paraId="04DCB909" w14:textId="77777777" w:rsidR="00906212" w:rsidRPr="005B70BA" w:rsidRDefault="00906212" w:rsidP="00FB5B19">
            <w:pPr>
              <w:spacing w:line="240" w:lineRule="auto"/>
              <w:ind w:left="360"/>
              <w:rPr>
                <w:rFonts w:ascii="Times New Roman" w:hAnsi="Times New Roman" w:cs="Times New Roman"/>
                <w:sz w:val="24"/>
                <w:szCs w:val="24"/>
              </w:rPr>
            </w:pPr>
            <w:r w:rsidRPr="005B70BA">
              <w:rPr>
                <w:rFonts w:ascii="Times New Roman" w:hAnsi="Times New Roman" w:cs="Times New Roman"/>
                <w:sz w:val="24"/>
                <w:szCs w:val="24"/>
              </w:rPr>
              <w:t>Whose preferences were assessed? (e.g., Subjects with acute onset of disease)</w:t>
            </w:r>
          </w:p>
        </w:tc>
        <w:tc>
          <w:tcPr>
            <w:tcW w:w="5410" w:type="dxa"/>
          </w:tcPr>
          <w:p w14:paraId="22B3468B" w14:textId="77777777" w:rsidR="00906212" w:rsidRPr="005B70BA" w:rsidRDefault="00906212" w:rsidP="00A0601A">
            <w:pPr>
              <w:rPr>
                <w:rFonts w:ascii="Times New Roman" w:hAnsi="Times New Roman" w:cs="Times New Roman"/>
                <w:sz w:val="24"/>
                <w:szCs w:val="24"/>
              </w:rPr>
            </w:pPr>
          </w:p>
        </w:tc>
      </w:tr>
      <w:tr w:rsidR="00906212" w:rsidRPr="005B70BA" w14:paraId="3BB6AC3F" w14:textId="77777777" w:rsidTr="00906212">
        <w:tc>
          <w:tcPr>
            <w:tcW w:w="7285" w:type="dxa"/>
          </w:tcPr>
          <w:p w14:paraId="4638A7D7" w14:textId="77777777" w:rsidR="00906212" w:rsidRPr="005B70BA" w:rsidRDefault="00906212" w:rsidP="00FB5B19">
            <w:pPr>
              <w:spacing w:line="240" w:lineRule="auto"/>
              <w:ind w:left="360"/>
              <w:rPr>
                <w:rFonts w:ascii="Times New Roman" w:hAnsi="Times New Roman" w:cs="Times New Roman"/>
                <w:sz w:val="24"/>
                <w:szCs w:val="24"/>
              </w:rPr>
            </w:pPr>
            <w:r w:rsidRPr="005B70BA">
              <w:rPr>
                <w:rFonts w:ascii="Times New Roman" w:hAnsi="Times New Roman" w:cs="Times New Roman"/>
                <w:sz w:val="24"/>
                <w:szCs w:val="24"/>
              </w:rPr>
              <w:t>Research question addressed with study</w:t>
            </w:r>
          </w:p>
        </w:tc>
        <w:tc>
          <w:tcPr>
            <w:tcW w:w="5410" w:type="dxa"/>
          </w:tcPr>
          <w:p w14:paraId="068BC950" w14:textId="77777777" w:rsidR="00906212" w:rsidRPr="005B70BA" w:rsidRDefault="00906212" w:rsidP="00A0601A">
            <w:pPr>
              <w:rPr>
                <w:rFonts w:ascii="Times New Roman" w:hAnsi="Times New Roman" w:cs="Times New Roman"/>
                <w:sz w:val="24"/>
                <w:szCs w:val="24"/>
              </w:rPr>
            </w:pPr>
          </w:p>
        </w:tc>
      </w:tr>
      <w:tr w:rsidR="00906212" w:rsidRPr="005B70BA" w14:paraId="3E59BE27" w14:textId="77777777" w:rsidTr="00906212">
        <w:tc>
          <w:tcPr>
            <w:tcW w:w="7285" w:type="dxa"/>
          </w:tcPr>
          <w:p w14:paraId="69FAD0D7" w14:textId="77777777" w:rsidR="00906212" w:rsidRPr="005B70BA" w:rsidRDefault="00906212" w:rsidP="00FB5B19">
            <w:pPr>
              <w:spacing w:line="240" w:lineRule="auto"/>
              <w:ind w:left="360"/>
              <w:rPr>
                <w:rFonts w:ascii="Times New Roman" w:hAnsi="Times New Roman" w:cs="Times New Roman"/>
                <w:sz w:val="24"/>
                <w:szCs w:val="24"/>
              </w:rPr>
            </w:pPr>
            <w:r w:rsidRPr="005B70BA">
              <w:rPr>
                <w:rFonts w:ascii="Times New Roman" w:hAnsi="Times New Roman" w:cs="Times New Roman"/>
                <w:sz w:val="24"/>
                <w:szCs w:val="24"/>
              </w:rPr>
              <w:t>What preference method was used? (e.g., qualitative interviews, discrete choice experiment)</w:t>
            </w:r>
          </w:p>
        </w:tc>
        <w:tc>
          <w:tcPr>
            <w:tcW w:w="5410" w:type="dxa"/>
          </w:tcPr>
          <w:p w14:paraId="562AADC8" w14:textId="77777777" w:rsidR="00906212" w:rsidRPr="005B70BA" w:rsidRDefault="00906212" w:rsidP="00A0601A">
            <w:pPr>
              <w:rPr>
                <w:rFonts w:ascii="Times New Roman" w:hAnsi="Times New Roman" w:cs="Times New Roman"/>
                <w:sz w:val="24"/>
                <w:szCs w:val="24"/>
              </w:rPr>
            </w:pPr>
          </w:p>
        </w:tc>
      </w:tr>
      <w:tr w:rsidR="00906212" w:rsidRPr="005B70BA" w14:paraId="1ECFCF92" w14:textId="77777777" w:rsidTr="00906212">
        <w:tc>
          <w:tcPr>
            <w:tcW w:w="7285" w:type="dxa"/>
          </w:tcPr>
          <w:p w14:paraId="13E0B89C" w14:textId="77777777" w:rsidR="00906212" w:rsidRPr="005B70BA" w:rsidRDefault="00906212" w:rsidP="00FB5B19">
            <w:pPr>
              <w:spacing w:line="240" w:lineRule="auto"/>
              <w:ind w:left="360"/>
              <w:rPr>
                <w:rFonts w:ascii="Times New Roman" w:hAnsi="Times New Roman" w:cs="Times New Roman"/>
                <w:sz w:val="24"/>
                <w:szCs w:val="24"/>
              </w:rPr>
            </w:pPr>
            <w:r w:rsidRPr="005B70BA">
              <w:rPr>
                <w:rFonts w:ascii="Times New Roman" w:hAnsi="Times New Roman" w:cs="Times New Roman"/>
                <w:sz w:val="24"/>
                <w:szCs w:val="24"/>
              </w:rPr>
              <w:t>Summary of key results used to support the B-R assessment</w:t>
            </w:r>
          </w:p>
        </w:tc>
        <w:tc>
          <w:tcPr>
            <w:tcW w:w="5410" w:type="dxa"/>
          </w:tcPr>
          <w:p w14:paraId="2F16F55D" w14:textId="77777777" w:rsidR="00906212" w:rsidRPr="005B70BA" w:rsidRDefault="00906212" w:rsidP="00A0601A">
            <w:pPr>
              <w:rPr>
                <w:rFonts w:ascii="Times New Roman" w:hAnsi="Times New Roman" w:cs="Times New Roman"/>
                <w:sz w:val="24"/>
                <w:szCs w:val="24"/>
              </w:rPr>
            </w:pPr>
          </w:p>
        </w:tc>
      </w:tr>
      <w:tr w:rsidR="00906212" w:rsidRPr="005B70BA" w14:paraId="2215DE1C" w14:textId="77777777" w:rsidTr="00906212">
        <w:tc>
          <w:tcPr>
            <w:tcW w:w="7285" w:type="dxa"/>
          </w:tcPr>
          <w:p w14:paraId="255AE543" w14:textId="77777777" w:rsidR="00906212" w:rsidRPr="005B70BA" w:rsidRDefault="00906212" w:rsidP="00FB5B19">
            <w:pPr>
              <w:spacing w:line="240" w:lineRule="auto"/>
              <w:ind w:left="360"/>
              <w:rPr>
                <w:rFonts w:ascii="Times New Roman" w:hAnsi="Times New Roman" w:cs="Times New Roman"/>
                <w:sz w:val="24"/>
                <w:szCs w:val="24"/>
              </w:rPr>
            </w:pPr>
            <w:r w:rsidRPr="005B70BA">
              <w:rPr>
                <w:rFonts w:ascii="Times New Roman" w:hAnsi="Times New Roman" w:cs="Times New Roman"/>
                <w:sz w:val="24"/>
                <w:szCs w:val="24"/>
              </w:rPr>
              <w:t>Publication or report on preference study, if any</w:t>
            </w:r>
          </w:p>
        </w:tc>
        <w:tc>
          <w:tcPr>
            <w:tcW w:w="5410" w:type="dxa"/>
          </w:tcPr>
          <w:p w14:paraId="2B1A1149" w14:textId="77777777" w:rsidR="00906212" w:rsidRPr="005B70BA" w:rsidRDefault="00906212" w:rsidP="00A0601A">
            <w:pPr>
              <w:rPr>
                <w:rFonts w:ascii="Times New Roman" w:hAnsi="Times New Roman" w:cs="Times New Roman"/>
                <w:sz w:val="24"/>
                <w:szCs w:val="24"/>
              </w:rPr>
            </w:pPr>
          </w:p>
        </w:tc>
      </w:tr>
    </w:tbl>
    <w:p w14:paraId="3BF6A1AD" w14:textId="77777777" w:rsidR="00906212" w:rsidRDefault="00906212" w:rsidP="00906212">
      <w:pPr>
        <w:rPr>
          <w:rFonts w:ascii="Times New Roman" w:hAnsi="Times New Roman" w:cs="Times New Roman"/>
          <w:b/>
          <w:sz w:val="24"/>
          <w:szCs w:val="24"/>
        </w:rPr>
      </w:pPr>
    </w:p>
    <w:p w14:paraId="7FA54AF3" w14:textId="77777777" w:rsidR="00906212" w:rsidRDefault="00906212" w:rsidP="00906212">
      <w:pPr>
        <w:rPr>
          <w:rFonts w:ascii="Times New Roman" w:hAnsi="Times New Roman" w:cs="Times New Roman"/>
          <w:b/>
          <w:sz w:val="24"/>
          <w:szCs w:val="24"/>
        </w:rPr>
      </w:pPr>
    </w:p>
    <w:p w14:paraId="03395C12" w14:textId="77777777" w:rsidR="00906212" w:rsidRDefault="00906212" w:rsidP="00906212">
      <w:pPr>
        <w:rPr>
          <w:rFonts w:ascii="Times New Roman" w:hAnsi="Times New Roman" w:cs="Times New Roman"/>
          <w:b/>
          <w:sz w:val="24"/>
          <w:szCs w:val="24"/>
        </w:rPr>
      </w:pPr>
    </w:p>
    <w:p w14:paraId="4A8DC188" w14:textId="77777777" w:rsidR="00906212" w:rsidRDefault="00906212" w:rsidP="00906212">
      <w:pPr>
        <w:rPr>
          <w:rFonts w:ascii="Times New Roman" w:hAnsi="Times New Roman" w:cs="Times New Roman"/>
          <w:b/>
          <w:sz w:val="24"/>
          <w:szCs w:val="24"/>
        </w:rPr>
      </w:pPr>
    </w:p>
    <w:p w14:paraId="3B465194" w14:textId="77777777" w:rsidR="00906212" w:rsidRDefault="00906212" w:rsidP="00906212">
      <w:pPr>
        <w:rPr>
          <w:rFonts w:ascii="Times New Roman" w:hAnsi="Times New Roman" w:cs="Times New Roman"/>
          <w:b/>
          <w:sz w:val="24"/>
          <w:szCs w:val="24"/>
        </w:rPr>
      </w:pPr>
    </w:p>
    <w:p w14:paraId="13B47D13" w14:textId="77777777" w:rsidR="00906212" w:rsidRPr="005B70BA" w:rsidRDefault="00906212" w:rsidP="00906212">
      <w:pPr>
        <w:rPr>
          <w:rFonts w:ascii="Times New Roman" w:hAnsi="Times New Roman" w:cs="Times New Roman"/>
          <w:b/>
          <w:sz w:val="24"/>
          <w:szCs w:val="24"/>
        </w:rPr>
      </w:pPr>
    </w:p>
    <w:tbl>
      <w:tblPr>
        <w:tblW w:w="12677" w:type="dxa"/>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2677"/>
      </w:tblGrid>
      <w:tr w:rsidR="00906212" w:rsidRPr="005B70BA" w14:paraId="2770EEF0" w14:textId="77777777" w:rsidTr="00906212">
        <w:tc>
          <w:tcPr>
            <w:tcW w:w="12677" w:type="dxa"/>
            <w:shd w:val="clear" w:color="auto" w:fill="FFFF99"/>
          </w:tcPr>
          <w:p w14:paraId="0E2F015F" w14:textId="77777777" w:rsidR="00906212" w:rsidRPr="005B70BA" w:rsidRDefault="00906212" w:rsidP="00D6025E">
            <w:pPr>
              <w:pageBreakBefore/>
              <w:rPr>
                <w:rFonts w:ascii="Times New Roman" w:hAnsi="Times New Roman" w:cs="Times New Roman"/>
                <w:b/>
                <w:sz w:val="24"/>
                <w:szCs w:val="24"/>
              </w:rPr>
            </w:pPr>
          </w:p>
          <w:p w14:paraId="3C544738" w14:textId="77777777" w:rsidR="00906212" w:rsidRPr="005B70BA" w:rsidRDefault="00906212" w:rsidP="00A0601A">
            <w:pPr>
              <w:rPr>
                <w:rFonts w:ascii="Times New Roman" w:hAnsi="Times New Roman" w:cs="Times New Roman"/>
                <w:b/>
                <w:sz w:val="24"/>
                <w:szCs w:val="24"/>
              </w:rPr>
            </w:pPr>
            <w:r w:rsidRPr="005B70BA">
              <w:rPr>
                <w:rFonts w:ascii="Times New Roman" w:hAnsi="Times New Roman" w:cs="Times New Roman"/>
                <w:b/>
                <w:sz w:val="24"/>
                <w:szCs w:val="24"/>
              </w:rPr>
              <w:t>Section 8: Integrated B-R Assessment</w:t>
            </w:r>
          </w:p>
          <w:p w14:paraId="083D018B" w14:textId="77777777" w:rsidR="00906212" w:rsidRPr="005B70BA" w:rsidRDefault="00906212" w:rsidP="00A0601A">
            <w:pPr>
              <w:spacing w:after="0" w:line="240" w:lineRule="auto"/>
              <w:rPr>
                <w:rFonts w:ascii="Times New Roman" w:hAnsi="Times New Roman" w:cs="Times New Roman"/>
                <w:sz w:val="24"/>
                <w:szCs w:val="24"/>
              </w:rPr>
            </w:pPr>
          </w:p>
        </w:tc>
      </w:tr>
    </w:tbl>
    <w:p w14:paraId="328B44EE" w14:textId="77777777" w:rsidR="00906212" w:rsidRDefault="00906212" w:rsidP="00906212">
      <w:pPr>
        <w:rPr>
          <w:rFonts w:ascii="Times New Roman" w:hAnsi="Times New Roman" w:cs="Times New Roman"/>
          <w:sz w:val="24"/>
          <w:szCs w:val="24"/>
        </w:rPr>
      </w:pPr>
    </w:p>
    <w:p w14:paraId="23E02CD7" w14:textId="6C0099C5" w:rsidR="00906212" w:rsidRPr="005B70BA" w:rsidRDefault="00906212" w:rsidP="00906212">
      <w:pPr>
        <w:rPr>
          <w:rFonts w:ascii="Times New Roman" w:hAnsi="Times New Roman" w:cs="Times New Roman"/>
          <w:sz w:val="24"/>
          <w:szCs w:val="24"/>
        </w:rPr>
      </w:pPr>
      <w:r w:rsidRPr="005B70BA">
        <w:rPr>
          <w:rFonts w:ascii="Times New Roman" w:hAnsi="Times New Roman" w:cs="Times New Roman"/>
          <w:b/>
          <w:sz w:val="24"/>
          <w:szCs w:val="24"/>
        </w:rPr>
        <w:t xml:space="preserve">Integrated B-R </w:t>
      </w:r>
      <w:r w:rsidR="001B2E58">
        <w:rPr>
          <w:rFonts w:ascii="Times New Roman" w:hAnsi="Times New Roman" w:cs="Times New Roman"/>
          <w:b/>
          <w:sz w:val="24"/>
          <w:szCs w:val="24"/>
        </w:rPr>
        <w:t>As</w:t>
      </w:r>
      <w:r w:rsidRPr="005B70BA">
        <w:rPr>
          <w:rFonts w:ascii="Times New Roman" w:hAnsi="Times New Roman" w:cs="Times New Roman"/>
          <w:b/>
          <w:sz w:val="24"/>
          <w:szCs w:val="24"/>
        </w:rPr>
        <w:t>sessment</w:t>
      </w:r>
      <w:r w:rsidR="001B2E58">
        <w:rPr>
          <w:rFonts w:ascii="Times New Roman" w:hAnsi="Times New Roman" w:cs="Times New Roman"/>
          <w:b/>
          <w:sz w:val="24"/>
          <w:szCs w:val="24"/>
        </w:rPr>
        <w:t xml:space="preserve"> (Appendix 2 can be substituted)</w:t>
      </w:r>
    </w:p>
    <w:tbl>
      <w:tblPr>
        <w:tblW w:w="126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95"/>
      </w:tblGrid>
      <w:tr w:rsidR="00906212" w:rsidRPr="005B70BA" w14:paraId="4980A39B" w14:textId="77777777" w:rsidTr="00906212">
        <w:tc>
          <w:tcPr>
            <w:tcW w:w="12695" w:type="dxa"/>
          </w:tcPr>
          <w:p w14:paraId="6A24E76E" w14:textId="77777777" w:rsidR="00906212" w:rsidRDefault="00906212" w:rsidP="00A0601A">
            <w:pPr>
              <w:rPr>
                <w:rFonts w:ascii="Times New Roman" w:hAnsi="Times New Roman" w:cs="Times New Roman"/>
                <w:sz w:val="24"/>
                <w:szCs w:val="24"/>
              </w:rPr>
            </w:pPr>
          </w:p>
          <w:p w14:paraId="24CF5110" w14:textId="77777777" w:rsidR="00906212" w:rsidRDefault="00906212" w:rsidP="00A0601A">
            <w:pPr>
              <w:rPr>
                <w:rFonts w:ascii="Times New Roman" w:hAnsi="Times New Roman" w:cs="Times New Roman"/>
                <w:sz w:val="24"/>
                <w:szCs w:val="24"/>
              </w:rPr>
            </w:pPr>
          </w:p>
          <w:p w14:paraId="40658E15" w14:textId="77777777" w:rsidR="00906212" w:rsidRDefault="00906212" w:rsidP="00A0601A">
            <w:pPr>
              <w:rPr>
                <w:rFonts w:ascii="Times New Roman" w:hAnsi="Times New Roman" w:cs="Times New Roman"/>
                <w:sz w:val="24"/>
                <w:szCs w:val="24"/>
              </w:rPr>
            </w:pPr>
          </w:p>
          <w:p w14:paraId="5CC35758" w14:textId="77777777" w:rsidR="00D6025E" w:rsidRDefault="00D6025E" w:rsidP="00A0601A">
            <w:pPr>
              <w:rPr>
                <w:rFonts w:ascii="Times New Roman" w:hAnsi="Times New Roman" w:cs="Times New Roman"/>
                <w:sz w:val="24"/>
                <w:szCs w:val="24"/>
              </w:rPr>
            </w:pPr>
          </w:p>
          <w:p w14:paraId="46CDC828" w14:textId="77777777" w:rsidR="00D6025E" w:rsidRDefault="00D6025E" w:rsidP="00A0601A">
            <w:pPr>
              <w:rPr>
                <w:rFonts w:ascii="Times New Roman" w:hAnsi="Times New Roman" w:cs="Times New Roman"/>
                <w:sz w:val="24"/>
                <w:szCs w:val="24"/>
              </w:rPr>
            </w:pPr>
          </w:p>
          <w:p w14:paraId="77B3BFE6" w14:textId="77777777" w:rsidR="00D6025E" w:rsidRDefault="00D6025E" w:rsidP="00A0601A">
            <w:pPr>
              <w:rPr>
                <w:rFonts w:ascii="Times New Roman" w:hAnsi="Times New Roman" w:cs="Times New Roman"/>
                <w:sz w:val="24"/>
                <w:szCs w:val="24"/>
              </w:rPr>
            </w:pPr>
          </w:p>
          <w:p w14:paraId="1308891C" w14:textId="77777777" w:rsidR="00906212" w:rsidRPr="005B70BA" w:rsidRDefault="00906212" w:rsidP="00A0601A">
            <w:pPr>
              <w:rPr>
                <w:rFonts w:ascii="Times New Roman" w:hAnsi="Times New Roman" w:cs="Times New Roman"/>
                <w:sz w:val="24"/>
                <w:szCs w:val="24"/>
              </w:rPr>
            </w:pPr>
          </w:p>
        </w:tc>
      </w:tr>
    </w:tbl>
    <w:p w14:paraId="67114022" w14:textId="77777777" w:rsidR="00906212" w:rsidRPr="005B70BA" w:rsidRDefault="00906212" w:rsidP="00906212">
      <w:pPr>
        <w:rPr>
          <w:rFonts w:ascii="Times New Roman" w:hAnsi="Times New Roman" w:cs="Times New Roman"/>
          <w:b/>
          <w:sz w:val="24"/>
          <w:szCs w:val="24"/>
        </w:rPr>
      </w:pPr>
    </w:p>
    <w:p w14:paraId="1BD6357D" w14:textId="77777777" w:rsidR="00906212" w:rsidRDefault="00906212" w:rsidP="00906212"/>
    <w:p w14:paraId="03CECDC9" w14:textId="77777777" w:rsidR="00906212" w:rsidRPr="00783F18" w:rsidRDefault="00906212" w:rsidP="00906212">
      <w:pPr>
        <w:pBdr>
          <w:top w:val="nil"/>
          <w:left w:val="nil"/>
          <w:bottom w:val="nil"/>
          <w:right w:val="nil"/>
          <w:between w:val="nil"/>
        </w:pBdr>
        <w:spacing w:after="0" w:line="360" w:lineRule="auto"/>
        <w:jc w:val="both"/>
        <w:rPr>
          <w:rFonts w:ascii="Times New Roman" w:hAnsi="Times New Roman" w:cs="Times New Roman"/>
          <w:sz w:val="24"/>
          <w:szCs w:val="24"/>
        </w:rPr>
      </w:pPr>
    </w:p>
    <w:p w14:paraId="11268018" w14:textId="77777777" w:rsidR="002C7273" w:rsidRDefault="002C727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FB95589" w14:textId="1A2178DD" w:rsidR="006551A6" w:rsidRPr="002C7273" w:rsidRDefault="002C7273">
      <w:pPr>
        <w:rPr>
          <w:rFonts w:ascii="Times New Roman" w:hAnsi="Times New Roman" w:cs="Times New Roman"/>
          <w:b/>
          <w:sz w:val="24"/>
          <w:szCs w:val="24"/>
        </w:rPr>
      </w:pPr>
      <w:r w:rsidRPr="002C7273">
        <w:rPr>
          <w:rFonts w:ascii="Times New Roman" w:hAnsi="Times New Roman" w:cs="Times New Roman"/>
          <w:b/>
          <w:sz w:val="24"/>
          <w:szCs w:val="24"/>
        </w:rPr>
        <w:lastRenderedPageBreak/>
        <w:t>Appendix 1: Value Tree (Optional)</w:t>
      </w:r>
    </w:p>
    <w:p w14:paraId="71EF06A5" w14:textId="77777777" w:rsidR="006A6678" w:rsidRDefault="006A667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B0C59EE" w14:textId="2DC17695" w:rsidR="002C7273" w:rsidRPr="001B2E58" w:rsidRDefault="002C7273" w:rsidP="001B2E58">
      <w:pPr>
        <w:rPr>
          <w:rFonts w:ascii="Times New Roman" w:hAnsi="Times New Roman" w:cs="Times New Roman"/>
          <w:sz w:val="24"/>
          <w:szCs w:val="24"/>
        </w:rPr>
      </w:pPr>
      <w:r w:rsidRPr="005B70BA">
        <w:rPr>
          <w:rFonts w:ascii="Times New Roman" w:hAnsi="Times New Roman" w:cs="Times New Roman"/>
          <w:b/>
          <w:sz w:val="24"/>
          <w:szCs w:val="24"/>
        </w:rPr>
        <w:lastRenderedPageBreak/>
        <w:t>Appendix 2: Regulatory Benefit-Risk Framework table (optional</w:t>
      </w:r>
      <w:r w:rsidR="001B2E58">
        <w:rPr>
          <w:rFonts w:ascii="Times New Roman" w:hAnsi="Times New Roman" w:cs="Times New Roman"/>
          <w:b/>
          <w:sz w:val="24"/>
          <w:szCs w:val="24"/>
        </w:rPr>
        <w:t xml:space="preserve"> substitute for </w:t>
      </w:r>
      <w:r w:rsidR="001B2E58" w:rsidRPr="005B70BA">
        <w:rPr>
          <w:rFonts w:ascii="Times New Roman" w:hAnsi="Times New Roman" w:cs="Times New Roman"/>
          <w:b/>
          <w:sz w:val="24"/>
          <w:szCs w:val="24"/>
        </w:rPr>
        <w:t xml:space="preserve">Integrated B-R </w:t>
      </w:r>
      <w:r w:rsidR="001B2E58">
        <w:rPr>
          <w:rFonts w:ascii="Times New Roman" w:hAnsi="Times New Roman" w:cs="Times New Roman"/>
          <w:b/>
          <w:sz w:val="24"/>
          <w:szCs w:val="24"/>
        </w:rPr>
        <w:t>A</w:t>
      </w:r>
      <w:r w:rsidR="001B2E58" w:rsidRPr="005B70BA">
        <w:rPr>
          <w:rFonts w:ascii="Times New Roman" w:hAnsi="Times New Roman" w:cs="Times New Roman"/>
          <w:b/>
          <w:sz w:val="24"/>
          <w:szCs w:val="24"/>
        </w:rPr>
        <w:t>ssessment</w:t>
      </w:r>
      <w:r w:rsidRPr="005B70BA">
        <w:rPr>
          <w:rFonts w:ascii="Times New Roman" w:hAnsi="Times New Roman" w:cs="Times New Roman"/>
          <w:b/>
          <w:sz w:val="24"/>
          <w:szCs w:val="24"/>
        </w:rPr>
        <w:t>)</w:t>
      </w: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3345"/>
        <w:gridCol w:w="3225"/>
      </w:tblGrid>
      <w:tr w:rsidR="002C7273" w:rsidRPr="005B70BA" w14:paraId="1D20D935" w14:textId="77777777" w:rsidTr="00194B9D">
        <w:tc>
          <w:tcPr>
            <w:tcW w:w="2445" w:type="dxa"/>
            <w:shd w:val="clear" w:color="auto" w:fill="C9DAF8"/>
            <w:tcMar>
              <w:top w:w="100" w:type="dxa"/>
              <w:left w:w="100" w:type="dxa"/>
              <w:bottom w:w="100" w:type="dxa"/>
              <w:right w:w="100" w:type="dxa"/>
            </w:tcMar>
          </w:tcPr>
          <w:p w14:paraId="7DDFF15C" w14:textId="77777777" w:rsidR="002C7273" w:rsidRPr="005B70BA" w:rsidRDefault="002C7273" w:rsidP="00194B9D">
            <w:pPr>
              <w:widowControl w:val="0"/>
              <w:pBdr>
                <w:top w:val="nil"/>
                <w:left w:val="nil"/>
                <w:bottom w:val="nil"/>
                <w:right w:val="nil"/>
                <w:between w:val="nil"/>
              </w:pBdr>
              <w:jc w:val="center"/>
              <w:rPr>
                <w:rFonts w:ascii="Times New Roman" w:hAnsi="Times New Roman" w:cs="Times New Roman"/>
                <w:b/>
                <w:sz w:val="24"/>
                <w:szCs w:val="24"/>
              </w:rPr>
            </w:pPr>
            <w:r w:rsidRPr="005B70BA">
              <w:rPr>
                <w:rFonts w:ascii="Times New Roman" w:hAnsi="Times New Roman" w:cs="Times New Roman"/>
                <w:b/>
                <w:sz w:val="24"/>
                <w:szCs w:val="24"/>
              </w:rPr>
              <w:t>Dimension</w:t>
            </w:r>
          </w:p>
        </w:tc>
        <w:tc>
          <w:tcPr>
            <w:tcW w:w="3345" w:type="dxa"/>
            <w:shd w:val="clear" w:color="auto" w:fill="C9DAF8"/>
            <w:tcMar>
              <w:top w:w="100" w:type="dxa"/>
              <w:left w:w="100" w:type="dxa"/>
              <w:bottom w:w="100" w:type="dxa"/>
              <w:right w:w="100" w:type="dxa"/>
            </w:tcMar>
          </w:tcPr>
          <w:p w14:paraId="133B5CFF" w14:textId="77777777" w:rsidR="002C7273" w:rsidRPr="005B70BA" w:rsidRDefault="002C7273" w:rsidP="00194B9D">
            <w:pPr>
              <w:widowControl w:val="0"/>
              <w:pBdr>
                <w:top w:val="nil"/>
                <w:left w:val="nil"/>
                <w:bottom w:val="nil"/>
                <w:right w:val="nil"/>
                <w:between w:val="nil"/>
              </w:pBdr>
              <w:jc w:val="center"/>
              <w:rPr>
                <w:rFonts w:ascii="Times New Roman" w:hAnsi="Times New Roman" w:cs="Times New Roman"/>
                <w:b/>
                <w:sz w:val="24"/>
                <w:szCs w:val="24"/>
              </w:rPr>
            </w:pPr>
            <w:r w:rsidRPr="005B70BA">
              <w:rPr>
                <w:rFonts w:ascii="Times New Roman" w:hAnsi="Times New Roman" w:cs="Times New Roman"/>
                <w:b/>
                <w:sz w:val="24"/>
                <w:szCs w:val="24"/>
              </w:rPr>
              <w:t>Evidence &amp; Uncertainties</w:t>
            </w:r>
          </w:p>
        </w:tc>
        <w:tc>
          <w:tcPr>
            <w:tcW w:w="3225" w:type="dxa"/>
            <w:shd w:val="clear" w:color="auto" w:fill="C9DAF8"/>
            <w:tcMar>
              <w:top w:w="100" w:type="dxa"/>
              <w:left w:w="100" w:type="dxa"/>
              <w:bottom w:w="100" w:type="dxa"/>
              <w:right w:w="100" w:type="dxa"/>
            </w:tcMar>
          </w:tcPr>
          <w:p w14:paraId="676B5ECD" w14:textId="77777777" w:rsidR="002C7273" w:rsidRPr="005B70BA" w:rsidRDefault="002C7273" w:rsidP="00194B9D">
            <w:pPr>
              <w:widowControl w:val="0"/>
              <w:pBdr>
                <w:top w:val="nil"/>
                <w:left w:val="nil"/>
                <w:bottom w:val="nil"/>
                <w:right w:val="nil"/>
                <w:between w:val="nil"/>
              </w:pBdr>
              <w:jc w:val="center"/>
              <w:rPr>
                <w:rFonts w:ascii="Times New Roman" w:hAnsi="Times New Roman" w:cs="Times New Roman"/>
                <w:b/>
                <w:sz w:val="24"/>
                <w:szCs w:val="24"/>
              </w:rPr>
            </w:pPr>
            <w:r w:rsidRPr="005B70BA">
              <w:rPr>
                <w:rFonts w:ascii="Times New Roman" w:hAnsi="Times New Roman" w:cs="Times New Roman"/>
                <w:b/>
                <w:sz w:val="24"/>
                <w:szCs w:val="24"/>
              </w:rPr>
              <w:t>Conclusions &amp; Reasons</w:t>
            </w:r>
          </w:p>
        </w:tc>
      </w:tr>
      <w:tr w:rsidR="002C7273" w:rsidRPr="005B70BA" w14:paraId="22044B00" w14:textId="77777777" w:rsidTr="00194B9D">
        <w:tc>
          <w:tcPr>
            <w:tcW w:w="2445" w:type="dxa"/>
            <w:shd w:val="clear" w:color="auto" w:fill="auto"/>
            <w:tcMar>
              <w:top w:w="100" w:type="dxa"/>
              <w:left w:w="100" w:type="dxa"/>
              <w:bottom w:w="100" w:type="dxa"/>
              <w:right w:w="100" w:type="dxa"/>
            </w:tcMar>
          </w:tcPr>
          <w:p w14:paraId="10398DF7"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Analysis of Condition</w:t>
            </w:r>
          </w:p>
        </w:tc>
        <w:tc>
          <w:tcPr>
            <w:tcW w:w="3345" w:type="dxa"/>
            <w:shd w:val="clear" w:color="auto" w:fill="auto"/>
            <w:tcMar>
              <w:top w:w="100" w:type="dxa"/>
              <w:left w:w="100" w:type="dxa"/>
              <w:bottom w:w="100" w:type="dxa"/>
              <w:right w:w="100" w:type="dxa"/>
            </w:tcMar>
          </w:tcPr>
          <w:p w14:paraId="0B07E9B1"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p>
        </w:tc>
        <w:tc>
          <w:tcPr>
            <w:tcW w:w="3225" w:type="dxa"/>
            <w:shd w:val="clear" w:color="auto" w:fill="auto"/>
            <w:tcMar>
              <w:top w:w="100" w:type="dxa"/>
              <w:left w:w="100" w:type="dxa"/>
              <w:bottom w:w="100" w:type="dxa"/>
              <w:right w:w="100" w:type="dxa"/>
            </w:tcMar>
          </w:tcPr>
          <w:p w14:paraId="499CDE2D"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p>
        </w:tc>
      </w:tr>
      <w:tr w:rsidR="002C7273" w:rsidRPr="005B70BA" w14:paraId="66403FFB" w14:textId="77777777" w:rsidTr="00194B9D">
        <w:tc>
          <w:tcPr>
            <w:tcW w:w="2445" w:type="dxa"/>
            <w:shd w:val="clear" w:color="auto" w:fill="auto"/>
            <w:tcMar>
              <w:top w:w="100" w:type="dxa"/>
              <w:left w:w="100" w:type="dxa"/>
              <w:bottom w:w="100" w:type="dxa"/>
              <w:right w:w="100" w:type="dxa"/>
            </w:tcMar>
          </w:tcPr>
          <w:p w14:paraId="19BE12FF"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Current Treatment Options</w:t>
            </w:r>
          </w:p>
        </w:tc>
        <w:tc>
          <w:tcPr>
            <w:tcW w:w="3345" w:type="dxa"/>
            <w:shd w:val="clear" w:color="auto" w:fill="auto"/>
            <w:tcMar>
              <w:top w:w="100" w:type="dxa"/>
              <w:left w:w="100" w:type="dxa"/>
              <w:bottom w:w="100" w:type="dxa"/>
              <w:right w:w="100" w:type="dxa"/>
            </w:tcMar>
          </w:tcPr>
          <w:p w14:paraId="2BEB8BDE"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p>
        </w:tc>
        <w:tc>
          <w:tcPr>
            <w:tcW w:w="3225" w:type="dxa"/>
            <w:shd w:val="clear" w:color="auto" w:fill="auto"/>
            <w:tcMar>
              <w:top w:w="100" w:type="dxa"/>
              <w:left w:w="100" w:type="dxa"/>
              <w:bottom w:w="100" w:type="dxa"/>
              <w:right w:w="100" w:type="dxa"/>
            </w:tcMar>
          </w:tcPr>
          <w:p w14:paraId="06618537"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p>
        </w:tc>
      </w:tr>
      <w:tr w:rsidR="002C7273" w:rsidRPr="005B70BA" w14:paraId="1BEBE00B" w14:textId="77777777" w:rsidTr="00194B9D">
        <w:tc>
          <w:tcPr>
            <w:tcW w:w="2445" w:type="dxa"/>
            <w:shd w:val="clear" w:color="auto" w:fill="auto"/>
            <w:tcMar>
              <w:top w:w="100" w:type="dxa"/>
              <w:left w:w="100" w:type="dxa"/>
              <w:bottom w:w="100" w:type="dxa"/>
              <w:right w:w="100" w:type="dxa"/>
            </w:tcMar>
          </w:tcPr>
          <w:p w14:paraId="49E37871"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Benefits</w:t>
            </w:r>
          </w:p>
        </w:tc>
        <w:tc>
          <w:tcPr>
            <w:tcW w:w="3345" w:type="dxa"/>
            <w:shd w:val="clear" w:color="auto" w:fill="auto"/>
            <w:tcMar>
              <w:top w:w="100" w:type="dxa"/>
              <w:left w:w="100" w:type="dxa"/>
              <w:bottom w:w="100" w:type="dxa"/>
              <w:right w:w="100" w:type="dxa"/>
            </w:tcMar>
          </w:tcPr>
          <w:p w14:paraId="36907559"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p>
        </w:tc>
        <w:tc>
          <w:tcPr>
            <w:tcW w:w="3225" w:type="dxa"/>
            <w:shd w:val="clear" w:color="auto" w:fill="auto"/>
            <w:tcMar>
              <w:top w:w="100" w:type="dxa"/>
              <w:left w:w="100" w:type="dxa"/>
              <w:bottom w:w="100" w:type="dxa"/>
              <w:right w:w="100" w:type="dxa"/>
            </w:tcMar>
          </w:tcPr>
          <w:p w14:paraId="5EF29931"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p>
        </w:tc>
      </w:tr>
      <w:tr w:rsidR="002C7273" w:rsidRPr="005B70BA" w14:paraId="163AA8AE" w14:textId="77777777" w:rsidTr="00194B9D">
        <w:tc>
          <w:tcPr>
            <w:tcW w:w="2445" w:type="dxa"/>
            <w:shd w:val="clear" w:color="auto" w:fill="auto"/>
            <w:tcMar>
              <w:top w:w="100" w:type="dxa"/>
              <w:left w:w="100" w:type="dxa"/>
              <w:bottom w:w="100" w:type="dxa"/>
              <w:right w:w="100" w:type="dxa"/>
            </w:tcMar>
          </w:tcPr>
          <w:p w14:paraId="42FEC769"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r w:rsidRPr="005B70BA">
              <w:rPr>
                <w:rFonts w:ascii="Times New Roman" w:hAnsi="Times New Roman" w:cs="Times New Roman"/>
                <w:b/>
                <w:sz w:val="24"/>
                <w:szCs w:val="24"/>
              </w:rPr>
              <w:t>Risks &amp; Risk Management</w:t>
            </w:r>
          </w:p>
        </w:tc>
        <w:tc>
          <w:tcPr>
            <w:tcW w:w="3345" w:type="dxa"/>
            <w:shd w:val="clear" w:color="auto" w:fill="auto"/>
            <w:tcMar>
              <w:top w:w="100" w:type="dxa"/>
              <w:left w:w="100" w:type="dxa"/>
              <w:bottom w:w="100" w:type="dxa"/>
              <w:right w:w="100" w:type="dxa"/>
            </w:tcMar>
          </w:tcPr>
          <w:p w14:paraId="4334D093"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p>
        </w:tc>
        <w:tc>
          <w:tcPr>
            <w:tcW w:w="3225" w:type="dxa"/>
            <w:shd w:val="clear" w:color="auto" w:fill="auto"/>
            <w:tcMar>
              <w:top w:w="100" w:type="dxa"/>
              <w:left w:w="100" w:type="dxa"/>
              <w:bottom w:w="100" w:type="dxa"/>
              <w:right w:w="100" w:type="dxa"/>
            </w:tcMar>
          </w:tcPr>
          <w:p w14:paraId="5C32718A"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p>
        </w:tc>
      </w:tr>
      <w:tr w:rsidR="002C7273" w:rsidRPr="005B70BA" w14:paraId="625611CA" w14:textId="77777777" w:rsidTr="00194B9D">
        <w:trPr>
          <w:trHeight w:val="460"/>
        </w:trPr>
        <w:tc>
          <w:tcPr>
            <w:tcW w:w="9015" w:type="dxa"/>
            <w:gridSpan w:val="3"/>
            <w:shd w:val="clear" w:color="auto" w:fill="auto"/>
            <w:tcMar>
              <w:top w:w="100" w:type="dxa"/>
              <w:left w:w="100" w:type="dxa"/>
              <w:bottom w:w="100" w:type="dxa"/>
              <w:right w:w="100" w:type="dxa"/>
            </w:tcMar>
          </w:tcPr>
          <w:p w14:paraId="6365E41D" w14:textId="77777777" w:rsidR="002C7273" w:rsidRPr="005B70BA" w:rsidRDefault="002C7273" w:rsidP="00194B9D">
            <w:pPr>
              <w:widowControl w:val="0"/>
              <w:pBdr>
                <w:top w:val="nil"/>
                <w:left w:val="nil"/>
                <w:bottom w:val="nil"/>
                <w:right w:val="nil"/>
                <w:between w:val="nil"/>
              </w:pBdr>
              <w:jc w:val="center"/>
              <w:rPr>
                <w:rFonts w:ascii="Times New Roman" w:hAnsi="Times New Roman" w:cs="Times New Roman"/>
                <w:b/>
                <w:sz w:val="24"/>
                <w:szCs w:val="24"/>
              </w:rPr>
            </w:pPr>
            <w:r w:rsidRPr="005B70BA">
              <w:rPr>
                <w:rFonts w:ascii="Times New Roman" w:hAnsi="Times New Roman" w:cs="Times New Roman"/>
                <w:b/>
                <w:sz w:val="24"/>
                <w:szCs w:val="24"/>
              </w:rPr>
              <w:t>Conclusions Regarding Benefit-Risk</w:t>
            </w:r>
          </w:p>
          <w:p w14:paraId="56ED229F" w14:textId="77777777" w:rsidR="002C7273" w:rsidRPr="005B70BA" w:rsidRDefault="002C7273" w:rsidP="00194B9D">
            <w:pPr>
              <w:widowControl w:val="0"/>
              <w:pBdr>
                <w:top w:val="nil"/>
                <w:left w:val="nil"/>
                <w:bottom w:val="nil"/>
                <w:right w:val="nil"/>
                <w:between w:val="nil"/>
              </w:pBdr>
              <w:rPr>
                <w:rFonts w:ascii="Times New Roman" w:hAnsi="Times New Roman" w:cs="Times New Roman"/>
                <w:b/>
                <w:sz w:val="24"/>
                <w:szCs w:val="24"/>
              </w:rPr>
            </w:pPr>
          </w:p>
        </w:tc>
      </w:tr>
    </w:tbl>
    <w:p w14:paraId="624C96C4" w14:textId="77777777" w:rsidR="002C7273" w:rsidRDefault="002C7273"/>
    <w:p w14:paraId="46CC2646" w14:textId="77777777" w:rsidR="00FD5B13" w:rsidRDefault="00FD5B1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7DADFD6" w14:textId="3494AD61" w:rsidR="002C7273" w:rsidRPr="002C7273" w:rsidRDefault="002C7273">
      <w:pPr>
        <w:rPr>
          <w:rFonts w:ascii="Times New Roman" w:hAnsi="Times New Roman" w:cs="Times New Roman"/>
          <w:b/>
          <w:sz w:val="24"/>
          <w:szCs w:val="24"/>
        </w:rPr>
      </w:pPr>
      <w:r w:rsidRPr="002C7273">
        <w:rPr>
          <w:rFonts w:ascii="Times New Roman" w:hAnsi="Times New Roman" w:cs="Times New Roman"/>
          <w:b/>
          <w:sz w:val="24"/>
          <w:szCs w:val="24"/>
        </w:rPr>
        <w:lastRenderedPageBreak/>
        <w:t>References</w:t>
      </w:r>
    </w:p>
    <w:sectPr w:rsidR="002C7273" w:rsidRPr="002C7273" w:rsidSect="00AA0F0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18530" w14:textId="77777777" w:rsidR="00C2648F" w:rsidRDefault="00C2648F" w:rsidP="00906212">
      <w:pPr>
        <w:spacing w:after="0" w:line="240" w:lineRule="auto"/>
      </w:pPr>
      <w:r>
        <w:separator/>
      </w:r>
    </w:p>
  </w:endnote>
  <w:endnote w:type="continuationSeparator" w:id="0">
    <w:p w14:paraId="705B62F5" w14:textId="77777777" w:rsidR="00C2648F" w:rsidRDefault="00C2648F" w:rsidP="0090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3DD7F" w14:textId="78B13705" w:rsidR="00036C3D" w:rsidRDefault="00036C3D">
    <w:pPr>
      <w:pStyle w:val="Footer"/>
    </w:pPr>
  </w:p>
  <w:p w14:paraId="0DE29512" w14:textId="77777777" w:rsidR="00906212" w:rsidRDefault="00906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68032" w14:textId="77777777" w:rsidR="00C2648F" w:rsidRDefault="00C2648F" w:rsidP="00906212">
      <w:pPr>
        <w:spacing w:after="0" w:line="240" w:lineRule="auto"/>
      </w:pPr>
      <w:r>
        <w:separator/>
      </w:r>
    </w:p>
  </w:footnote>
  <w:footnote w:type="continuationSeparator" w:id="0">
    <w:p w14:paraId="5AB9A5C7" w14:textId="77777777" w:rsidR="00C2648F" w:rsidRDefault="00C2648F" w:rsidP="00906212">
      <w:pPr>
        <w:spacing w:after="0" w:line="240" w:lineRule="auto"/>
      </w:pPr>
      <w:r>
        <w:continuationSeparator/>
      </w:r>
    </w:p>
  </w:footnote>
  <w:footnote w:id="1">
    <w:p w14:paraId="2814C7F5" w14:textId="77777777" w:rsidR="00036C3D" w:rsidRDefault="004C37BD" w:rsidP="00036C3D">
      <w:pPr>
        <w:pStyle w:val="Heading1"/>
        <w:shd w:val="clear" w:color="auto" w:fill="FFFFFF"/>
        <w:spacing w:before="0" w:beforeAutospacing="0" w:after="0" w:afterAutospacing="0"/>
        <w:rPr>
          <w:rFonts w:asciiTheme="minorHAnsi" w:hAnsiTheme="minorHAnsi" w:cstheme="minorHAnsi"/>
          <w:b w:val="0"/>
          <w:bCs w:val="0"/>
          <w:color w:val="212121"/>
          <w:sz w:val="20"/>
          <w:szCs w:val="20"/>
        </w:rPr>
      </w:pPr>
      <w:r w:rsidRPr="00036C3D">
        <w:rPr>
          <w:rStyle w:val="FootnoteReference"/>
          <w:rFonts w:asciiTheme="minorHAnsi" w:hAnsiTheme="minorHAnsi" w:cstheme="minorHAnsi"/>
          <w:sz w:val="20"/>
          <w:szCs w:val="20"/>
        </w:rPr>
        <w:footnoteRef/>
      </w:r>
      <w:r w:rsidRPr="00036C3D">
        <w:rPr>
          <w:rFonts w:asciiTheme="minorHAnsi" w:hAnsiTheme="minorHAnsi" w:cstheme="minorHAnsi"/>
          <w:sz w:val="20"/>
          <w:szCs w:val="20"/>
        </w:rPr>
        <w:t xml:space="preserve">   </w:t>
      </w:r>
      <w:r w:rsidR="00036C3D" w:rsidRPr="00036C3D">
        <w:rPr>
          <w:rFonts w:asciiTheme="minorHAnsi" w:hAnsiTheme="minorHAnsi" w:cstheme="minorHAnsi"/>
          <w:b w:val="0"/>
          <w:bCs w:val="0"/>
          <w:sz w:val="20"/>
          <w:szCs w:val="20"/>
        </w:rPr>
        <w:t>Kochhar S et. al., “</w:t>
      </w:r>
      <w:r w:rsidR="00036C3D" w:rsidRPr="00036C3D">
        <w:rPr>
          <w:rFonts w:asciiTheme="minorHAnsi" w:hAnsiTheme="minorHAnsi" w:cstheme="minorHAnsi"/>
          <w:b w:val="0"/>
          <w:bCs w:val="0"/>
          <w:color w:val="212121"/>
          <w:sz w:val="20"/>
          <w:szCs w:val="20"/>
        </w:rPr>
        <w:t>Benefit-risk assessment of vaccines</w:t>
      </w:r>
      <w:r w:rsidR="00036C3D" w:rsidRPr="00036C3D">
        <w:rPr>
          <w:rFonts w:asciiTheme="minorHAnsi" w:hAnsiTheme="minorHAnsi" w:cstheme="minorHAnsi"/>
          <w:b w:val="0"/>
          <w:bCs w:val="0"/>
          <w:color w:val="212121"/>
          <w:sz w:val="20"/>
          <w:szCs w:val="20"/>
        </w:rPr>
        <w:t>,” Vaccine, 8 Aug 2023 (</w:t>
      </w:r>
      <w:hyperlink r:id="rId1" w:history="1">
        <w:r w:rsidR="00036C3D" w:rsidRPr="00036C3D">
          <w:rPr>
            <w:rStyle w:val="Hyperlink"/>
            <w:rFonts w:asciiTheme="minorHAnsi" w:hAnsiTheme="minorHAnsi" w:cstheme="minorHAnsi"/>
            <w:b w:val="0"/>
            <w:bCs w:val="0"/>
            <w:sz w:val="20"/>
            <w:szCs w:val="20"/>
          </w:rPr>
          <w:t>link</w:t>
        </w:r>
      </w:hyperlink>
      <w:r w:rsidR="00036C3D" w:rsidRPr="00036C3D">
        <w:rPr>
          <w:rFonts w:asciiTheme="minorHAnsi" w:hAnsiTheme="minorHAnsi" w:cstheme="minorHAnsi"/>
          <w:b w:val="0"/>
          <w:bCs w:val="0"/>
          <w:color w:val="212121"/>
          <w:sz w:val="20"/>
          <w:szCs w:val="20"/>
        </w:rPr>
        <w:t xml:space="preserve">) </w:t>
      </w:r>
    </w:p>
    <w:p w14:paraId="31D20A22" w14:textId="633FF7DD" w:rsidR="004C37BD" w:rsidRPr="00036C3D" w:rsidRDefault="00036C3D" w:rsidP="00036C3D">
      <w:pPr>
        <w:pStyle w:val="Heading1"/>
        <w:shd w:val="clear" w:color="auto" w:fill="FFFFFF"/>
        <w:spacing w:before="0" w:beforeAutospacing="0" w:after="0" w:afterAutospacing="0"/>
        <w:rPr>
          <w:rFonts w:asciiTheme="minorHAnsi" w:hAnsiTheme="minorHAnsi" w:cstheme="minorHAnsi"/>
          <w:b w:val="0"/>
          <w:bCs w:val="0"/>
          <w:sz w:val="20"/>
          <w:szCs w:val="20"/>
          <w:lang w:val="en-US"/>
        </w:rPr>
      </w:pPr>
      <w:r w:rsidRPr="00036C3D">
        <w:rPr>
          <w:rFonts w:asciiTheme="minorHAnsi" w:hAnsiTheme="minorHAnsi" w:cstheme="minorHAnsi"/>
          <w:b w:val="0"/>
          <w:bCs w:val="0"/>
          <w:sz w:val="20"/>
          <w:szCs w:val="20"/>
          <w:vertAlign w:val="superscript"/>
        </w:rPr>
        <w:t>2</w:t>
      </w:r>
      <w:r w:rsidRPr="00036C3D">
        <w:rPr>
          <w:rFonts w:asciiTheme="minorHAnsi" w:hAnsiTheme="minorHAnsi" w:cstheme="minorHAnsi"/>
          <w:b w:val="0"/>
          <w:bCs w:val="0"/>
          <w:sz w:val="20"/>
          <w:szCs w:val="20"/>
        </w:rPr>
        <w:t xml:space="preserve">  </w:t>
      </w:r>
      <w:r w:rsidR="004C37BD" w:rsidRPr="00036C3D">
        <w:rPr>
          <w:rFonts w:asciiTheme="minorHAnsi" w:hAnsiTheme="minorHAnsi" w:cstheme="minorHAnsi"/>
          <w:b w:val="0"/>
          <w:bCs w:val="0"/>
          <w:sz w:val="20"/>
          <w:szCs w:val="20"/>
        </w:rPr>
        <w:t>Levitan</w:t>
      </w:r>
      <w:r w:rsidRPr="00036C3D">
        <w:rPr>
          <w:rFonts w:asciiTheme="minorHAnsi" w:hAnsiTheme="minorHAnsi" w:cstheme="minorHAnsi"/>
          <w:b w:val="0"/>
          <w:bCs w:val="0"/>
          <w:sz w:val="20"/>
          <w:szCs w:val="20"/>
        </w:rPr>
        <w:t xml:space="preserve"> B</w:t>
      </w:r>
      <w:r w:rsidR="004C37BD" w:rsidRPr="00036C3D">
        <w:rPr>
          <w:rFonts w:asciiTheme="minorHAnsi" w:hAnsiTheme="minorHAnsi" w:cstheme="minorHAnsi"/>
          <w:b w:val="0"/>
          <w:bCs w:val="0"/>
          <w:sz w:val="20"/>
          <w:szCs w:val="20"/>
        </w:rPr>
        <w:t xml:space="preserve"> et. al., “The Brighton collaboration standardized module for vaccine benefit-risk assessment,” Vaccine, 21 Dec 2023 (</w:t>
      </w:r>
      <w:hyperlink r:id="rId2" w:history="1">
        <w:r w:rsidRPr="00036C3D">
          <w:rPr>
            <w:rStyle w:val="Hyperlink"/>
            <w:rFonts w:asciiTheme="minorHAnsi" w:hAnsiTheme="minorHAnsi" w:cstheme="minorHAnsi"/>
            <w:b w:val="0"/>
            <w:bCs w:val="0"/>
            <w:sz w:val="20"/>
            <w:szCs w:val="20"/>
          </w:rPr>
          <w:t>link</w:t>
        </w:r>
      </w:hyperlink>
      <w:r w:rsidR="004C37BD" w:rsidRPr="00036C3D">
        <w:rPr>
          <w:rFonts w:asciiTheme="minorHAnsi" w:hAnsiTheme="minorHAnsi" w:cstheme="minorHAnsi"/>
          <w:b w:val="0"/>
          <w:bCs w:val="0"/>
          <w:sz w:val="20"/>
          <w:szCs w:val="20"/>
        </w:rPr>
        <w:t>)</w:t>
      </w:r>
    </w:p>
  </w:footnote>
  <w:footnote w:id="2">
    <w:p w14:paraId="22DE90E7" w14:textId="1F8B4851" w:rsidR="00906212" w:rsidRPr="00036C3D" w:rsidRDefault="00036C3D" w:rsidP="00036C3D">
      <w:pPr>
        <w:pBdr>
          <w:top w:val="nil"/>
          <w:left w:val="nil"/>
          <w:bottom w:val="nil"/>
          <w:right w:val="nil"/>
          <w:between w:val="nil"/>
        </w:pBdr>
        <w:spacing w:after="0" w:line="240" w:lineRule="auto"/>
        <w:rPr>
          <w:rFonts w:asciiTheme="minorHAnsi" w:hAnsiTheme="minorHAnsi" w:cstheme="minorHAnsi"/>
          <w:sz w:val="20"/>
          <w:szCs w:val="20"/>
        </w:rPr>
      </w:pPr>
      <w:r>
        <w:rPr>
          <w:rStyle w:val="FootnoteReference"/>
          <w:rFonts w:asciiTheme="minorHAnsi" w:hAnsiTheme="minorHAnsi" w:cstheme="minorHAnsi"/>
          <w:sz w:val="20"/>
          <w:szCs w:val="20"/>
        </w:rPr>
        <w:t>3</w:t>
      </w:r>
      <w:r w:rsidR="00906212" w:rsidRPr="00036C3D">
        <w:rPr>
          <w:rFonts w:asciiTheme="minorHAnsi" w:hAnsiTheme="minorHAnsi" w:cstheme="minorHAnsi"/>
          <w:sz w:val="20"/>
          <w:szCs w:val="20"/>
        </w:rPr>
        <w:t xml:space="preserve"> A completed module may have blanks for unknown or missing data.</w:t>
      </w:r>
      <w:r w:rsidR="00782D41" w:rsidRPr="00036C3D">
        <w:rPr>
          <w:rFonts w:asciiTheme="minorHAnsi" w:hAnsiTheme="minorHAnsi" w:cstheme="minorHAnsi"/>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31E99"/>
    <w:multiLevelType w:val="multilevel"/>
    <w:tmpl w:val="0BD41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12"/>
    <w:rsid w:val="00036C3D"/>
    <w:rsid w:val="00076839"/>
    <w:rsid w:val="000F0E25"/>
    <w:rsid w:val="001414CB"/>
    <w:rsid w:val="001B2E58"/>
    <w:rsid w:val="002C7273"/>
    <w:rsid w:val="00334B6A"/>
    <w:rsid w:val="004C37BD"/>
    <w:rsid w:val="0056146F"/>
    <w:rsid w:val="00613209"/>
    <w:rsid w:val="006551A6"/>
    <w:rsid w:val="00697086"/>
    <w:rsid w:val="006A6678"/>
    <w:rsid w:val="006C6445"/>
    <w:rsid w:val="006D6494"/>
    <w:rsid w:val="007224FB"/>
    <w:rsid w:val="0073599B"/>
    <w:rsid w:val="00743A24"/>
    <w:rsid w:val="00782D41"/>
    <w:rsid w:val="007A72B0"/>
    <w:rsid w:val="008264EA"/>
    <w:rsid w:val="008B655E"/>
    <w:rsid w:val="00906212"/>
    <w:rsid w:val="00954C31"/>
    <w:rsid w:val="009724B7"/>
    <w:rsid w:val="00984D47"/>
    <w:rsid w:val="009D79CC"/>
    <w:rsid w:val="00AA0F00"/>
    <w:rsid w:val="00AF49CD"/>
    <w:rsid w:val="00B77A06"/>
    <w:rsid w:val="00B80B52"/>
    <w:rsid w:val="00C2648F"/>
    <w:rsid w:val="00C83456"/>
    <w:rsid w:val="00D57CE7"/>
    <w:rsid w:val="00D6025E"/>
    <w:rsid w:val="00D6665A"/>
    <w:rsid w:val="00DA28E0"/>
    <w:rsid w:val="00DC1973"/>
    <w:rsid w:val="00E55493"/>
    <w:rsid w:val="00FB5B19"/>
    <w:rsid w:val="00FD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26E85"/>
  <w15:chartTrackingRefBased/>
  <w15:docId w15:val="{E51F3D7C-03FF-2B4D-8A3D-8059F0F7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58"/>
    <w:pPr>
      <w:spacing w:after="160" w:line="259" w:lineRule="auto"/>
    </w:pPr>
    <w:rPr>
      <w:rFonts w:ascii="Calibri" w:eastAsia="Calibri" w:hAnsi="Calibri" w:cs="Calibri"/>
      <w:kern w:val="0"/>
      <w:sz w:val="22"/>
      <w:szCs w:val="22"/>
      <w:lang w:val="en-IN"/>
      <w14:ligatures w14:val="none"/>
    </w:rPr>
  </w:style>
  <w:style w:type="paragraph" w:styleId="Heading1">
    <w:name w:val="heading 1"/>
    <w:basedOn w:val="Normal"/>
    <w:link w:val="Heading1Char"/>
    <w:uiPriority w:val="9"/>
    <w:qFormat/>
    <w:rsid w:val="00036C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212"/>
    <w:rPr>
      <w:rFonts w:ascii="Times New Roman" w:eastAsia="Times New Roman" w:hAnsi="Times New Roman" w:cs="Times New Roman"/>
      <w:kern w:val="0"/>
      <w:sz w:val="26"/>
      <w:szCs w:val="26"/>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06212"/>
    <w:rPr>
      <w:vertAlign w:val="superscript"/>
    </w:rPr>
  </w:style>
  <w:style w:type="paragraph" w:styleId="Footer">
    <w:name w:val="footer"/>
    <w:basedOn w:val="Normal"/>
    <w:link w:val="FooterChar"/>
    <w:uiPriority w:val="99"/>
    <w:unhideWhenUsed/>
    <w:rsid w:val="00906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212"/>
    <w:rPr>
      <w:rFonts w:ascii="Calibri" w:eastAsia="Calibri" w:hAnsi="Calibri" w:cs="Calibri"/>
      <w:kern w:val="0"/>
      <w:sz w:val="22"/>
      <w:szCs w:val="22"/>
      <w:lang w:val="en-IN"/>
      <w14:ligatures w14:val="none"/>
    </w:rPr>
  </w:style>
  <w:style w:type="paragraph" w:styleId="Header">
    <w:name w:val="header"/>
    <w:basedOn w:val="Normal"/>
    <w:link w:val="HeaderChar"/>
    <w:uiPriority w:val="99"/>
    <w:unhideWhenUsed/>
    <w:rsid w:val="0097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4B7"/>
    <w:rPr>
      <w:rFonts w:ascii="Calibri" w:eastAsia="Calibri" w:hAnsi="Calibri" w:cs="Calibri"/>
      <w:kern w:val="0"/>
      <w:sz w:val="22"/>
      <w:szCs w:val="22"/>
      <w:lang w:val="en-IN"/>
      <w14:ligatures w14:val="none"/>
    </w:rPr>
  </w:style>
  <w:style w:type="paragraph" w:styleId="EndnoteText">
    <w:name w:val="endnote text"/>
    <w:basedOn w:val="Normal"/>
    <w:link w:val="EndnoteTextChar"/>
    <w:uiPriority w:val="99"/>
    <w:semiHidden/>
    <w:unhideWhenUsed/>
    <w:rsid w:val="004C3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37BD"/>
    <w:rPr>
      <w:rFonts w:ascii="Calibri" w:eastAsia="Calibri" w:hAnsi="Calibri" w:cs="Calibri"/>
      <w:kern w:val="0"/>
      <w:sz w:val="20"/>
      <w:szCs w:val="20"/>
      <w:lang w:val="en-IN"/>
      <w14:ligatures w14:val="none"/>
    </w:rPr>
  </w:style>
  <w:style w:type="character" w:styleId="EndnoteReference">
    <w:name w:val="endnote reference"/>
    <w:basedOn w:val="DefaultParagraphFont"/>
    <w:uiPriority w:val="99"/>
    <w:semiHidden/>
    <w:unhideWhenUsed/>
    <w:rsid w:val="004C37BD"/>
    <w:rPr>
      <w:vertAlign w:val="superscript"/>
    </w:rPr>
  </w:style>
  <w:style w:type="paragraph" w:styleId="FootnoteText">
    <w:name w:val="footnote text"/>
    <w:basedOn w:val="Normal"/>
    <w:link w:val="FootnoteTextChar"/>
    <w:uiPriority w:val="99"/>
    <w:semiHidden/>
    <w:unhideWhenUsed/>
    <w:rsid w:val="004C37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7BD"/>
    <w:rPr>
      <w:rFonts w:ascii="Calibri" w:eastAsia="Calibri" w:hAnsi="Calibri" w:cs="Calibri"/>
      <w:kern w:val="0"/>
      <w:sz w:val="20"/>
      <w:szCs w:val="20"/>
      <w:lang w:val="en-IN"/>
      <w14:ligatures w14:val="none"/>
    </w:rPr>
  </w:style>
  <w:style w:type="character" w:styleId="Hyperlink">
    <w:name w:val="Hyperlink"/>
    <w:basedOn w:val="DefaultParagraphFont"/>
    <w:uiPriority w:val="99"/>
    <w:unhideWhenUsed/>
    <w:rsid w:val="004C37BD"/>
    <w:rPr>
      <w:color w:val="0563C1" w:themeColor="hyperlink"/>
      <w:u w:val="single"/>
    </w:rPr>
  </w:style>
  <w:style w:type="character" w:styleId="UnresolvedMention">
    <w:name w:val="Unresolved Mention"/>
    <w:basedOn w:val="DefaultParagraphFont"/>
    <w:uiPriority w:val="99"/>
    <w:semiHidden/>
    <w:unhideWhenUsed/>
    <w:rsid w:val="004C37BD"/>
    <w:rPr>
      <w:color w:val="605E5C"/>
      <w:shd w:val="clear" w:color="auto" w:fill="E1DFDD"/>
    </w:rPr>
  </w:style>
  <w:style w:type="character" w:styleId="FollowedHyperlink">
    <w:name w:val="FollowedHyperlink"/>
    <w:basedOn w:val="DefaultParagraphFont"/>
    <w:uiPriority w:val="99"/>
    <w:semiHidden/>
    <w:unhideWhenUsed/>
    <w:rsid w:val="004C37BD"/>
    <w:rPr>
      <w:color w:val="954F72" w:themeColor="followedHyperlink"/>
      <w:u w:val="single"/>
    </w:rPr>
  </w:style>
  <w:style w:type="character" w:customStyle="1" w:styleId="Heading1Char">
    <w:name w:val="Heading 1 Char"/>
    <w:basedOn w:val="DefaultParagraphFont"/>
    <w:link w:val="Heading1"/>
    <w:uiPriority w:val="9"/>
    <w:rsid w:val="00036C3D"/>
    <w:rPr>
      <w:rFonts w:ascii="Times New Roman" w:eastAsia="Times New Roman" w:hAnsi="Times New Roman" w:cs="Times New Roman"/>
      <w:b/>
      <w:bCs/>
      <w:kern w:val="36"/>
      <w:sz w:val="48"/>
      <w:szCs w:val="48"/>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0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ciencedirect.com/science/article/pii/S0264410X2301109X?via%3Dihub" TargetMode="External"/><Relationship Id="rId1" Type="http://schemas.openxmlformats.org/officeDocument/2006/relationships/hyperlink" Target="https://www.sciencedirect.com/science/article/pii/S0264410X23008721?via%3Di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8C5DF-33DC-4CB5-93BD-0303C642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Sonali Kochhar</cp:lastModifiedBy>
  <cp:revision>3</cp:revision>
  <dcterms:created xsi:type="dcterms:W3CDTF">2024-01-10T02:43:00Z</dcterms:created>
  <dcterms:modified xsi:type="dcterms:W3CDTF">2024-01-10T07:06:00Z</dcterms:modified>
</cp:coreProperties>
</file>